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1BE" w:rsidRPr="00A53559" w:rsidRDefault="009B31BE" w:rsidP="00B64880">
      <w:pPr>
        <w:spacing w:after="0" w:line="240" w:lineRule="auto"/>
        <w:rPr>
          <w:rFonts w:ascii="Times New Roman" w:eastAsia="Times New Roman" w:hAnsi="Times New Roman" w:cs="Times New Roman"/>
          <w:b/>
          <w:bCs/>
          <w:sz w:val="28"/>
          <w:szCs w:val="28"/>
          <w:lang w:eastAsia="ru-RU"/>
        </w:rPr>
      </w:pPr>
    </w:p>
    <w:p w:rsidR="00DA79E8" w:rsidRPr="00A53559"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 xml:space="preserve">ВАРИАНТ </w:t>
      </w:r>
      <w:r w:rsidR="001B6D0B">
        <w:rPr>
          <w:rFonts w:ascii="Times New Roman" w:eastAsia="Times New Roman" w:hAnsi="Times New Roman" w:cs="Times New Roman"/>
          <w:b/>
          <w:bCs/>
          <w:sz w:val="28"/>
          <w:szCs w:val="28"/>
          <w:lang w:eastAsia="ru-RU"/>
        </w:rPr>
        <w:t>№</w:t>
      </w:r>
      <w:r w:rsidR="0001447A">
        <w:rPr>
          <w:rFonts w:ascii="Times New Roman" w:eastAsia="Times New Roman" w:hAnsi="Times New Roman" w:cs="Times New Roman"/>
          <w:b/>
          <w:bCs/>
          <w:sz w:val="28"/>
          <w:szCs w:val="28"/>
          <w:lang w:eastAsia="ru-RU"/>
        </w:rPr>
        <w:t>7</w:t>
      </w:r>
    </w:p>
    <w:p w:rsidR="009B31BE" w:rsidRPr="009B31BE"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ЕДИНОГО ГОСУДАРСТВЕННОГО ЭКЗАМЕНА</w:t>
      </w:r>
    </w:p>
    <w:p w:rsidR="00DA79E8" w:rsidRDefault="00DA79E8" w:rsidP="009B31BE">
      <w:pPr>
        <w:spacing w:after="0" w:line="240" w:lineRule="auto"/>
        <w:jc w:val="center"/>
        <w:outlineLvl w:val="0"/>
        <w:rPr>
          <w:rFonts w:ascii="Times New Roman" w:eastAsia="Times New Roman" w:hAnsi="Times New Roman" w:cs="Times New Roman"/>
          <w:b/>
          <w:sz w:val="28"/>
          <w:szCs w:val="28"/>
          <w:lang w:eastAsia="ru-RU"/>
        </w:rPr>
      </w:pPr>
    </w:p>
    <w:p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Профильный уровень</w:t>
      </w:r>
      <w:r>
        <w:rPr>
          <w:rFonts w:ascii="Times New Roman" w:eastAsia="Times New Roman" w:hAnsi="Times New Roman" w:cs="Times New Roman"/>
          <w:b/>
          <w:sz w:val="28"/>
          <w:szCs w:val="28"/>
          <w:lang w:eastAsia="ru-RU"/>
        </w:rPr>
        <w:t xml:space="preserve"> </w:t>
      </w:r>
    </w:p>
    <w:p w:rsidR="009B31BE" w:rsidRPr="009B31BE" w:rsidRDefault="009B31BE" w:rsidP="009B31BE">
      <w:pPr>
        <w:spacing w:after="0" w:line="19" w:lineRule="auto"/>
        <w:jc w:val="center"/>
        <w:rPr>
          <w:rFonts w:ascii="Times New Roman" w:eastAsia="Times New Roman" w:hAnsi="Times New Roman" w:cs="Times New Roman"/>
          <w:sz w:val="2"/>
          <w:szCs w:val="28"/>
          <w:lang w:eastAsia="ru-RU"/>
        </w:rPr>
      </w:pP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rsidR="009B31BE" w:rsidRPr="009B31BE" w:rsidRDefault="009B31BE" w:rsidP="006F0A0B">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i/>
          <w:iCs/>
          <w:sz w:val="28"/>
          <w:szCs w:val="28"/>
          <w:lang w:eastAsia="ru-RU"/>
        </w:rPr>
      </w:pPr>
      <w:r w:rsidRPr="009B31BE">
        <w:rPr>
          <w:rFonts w:ascii="Times New Roman" w:eastAsia="Times New Roman" w:hAnsi="Times New Roman" w:cs="Times New Roman"/>
          <w:b/>
          <w:sz w:val="28"/>
          <w:szCs w:val="28"/>
          <w:lang w:eastAsia="ru-RU"/>
        </w:rPr>
        <w:t xml:space="preserve">Система оценивания экзаменационной работы единого государственного экзамена по математике </w:t>
      </w: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Ответы к заданиям 1–1</w:t>
      </w:r>
      <w:r w:rsidR="006F0A0B">
        <w:rPr>
          <w:rFonts w:ascii="Times New Roman" w:eastAsia="Times New Roman" w:hAnsi="Times New Roman" w:cs="Times New Roman"/>
          <w:b/>
          <w:sz w:val="28"/>
          <w:szCs w:val="28"/>
          <w:lang w:eastAsia="ru-RU"/>
        </w:rPr>
        <w:t>2</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Каждое из заданий 1–1</w:t>
      </w:r>
      <w:r w:rsidR="000538A7">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считается выполненными верно, если экзаменуемый дал верный ответ в виде целого числа или конечной десятичной дроби.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Каждое верно выполненное задание оценивается 1 баллом.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p>
    <w:tbl>
      <w:tblPr>
        <w:tblW w:w="5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72"/>
        <w:gridCol w:w="2507"/>
      </w:tblGrid>
      <w:tr w:rsidR="009B31BE" w:rsidRPr="009B31BE" w:rsidTr="00DE3D1A">
        <w:trPr>
          <w:jc w:val="center"/>
        </w:trPr>
        <w:tc>
          <w:tcPr>
            <w:tcW w:w="2872" w:type="dxa"/>
          </w:tcPr>
          <w:p w:rsidR="009B31BE" w:rsidRPr="009B31BE" w:rsidRDefault="009B31BE"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Номер задания</w:t>
            </w:r>
          </w:p>
        </w:tc>
        <w:tc>
          <w:tcPr>
            <w:tcW w:w="2507" w:type="dxa"/>
          </w:tcPr>
          <w:p w:rsidR="009B31BE" w:rsidRPr="009B31BE" w:rsidRDefault="009B31BE" w:rsidP="009B31BE">
            <w:pPr>
              <w:spacing w:after="0" w:line="240" w:lineRule="auto"/>
              <w:jc w:val="center"/>
              <w:rPr>
                <w:rFonts w:ascii="Times New Roman" w:eastAsia="Times New Roman" w:hAnsi="Times New Roman" w:cs="Times New Roman"/>
                <w:bCs/>
                <w:sz w:val="28"/>
                <w:szCs w:val="28"/>
                <w:lang w:eastAsia="ru-RU"/>
              </w:rPr>
            </w:pPr>
            <w:r w:rsidRPr="009B31BE">
              <w:rPr>
                <w:rFonts w:ascii="Times New Roman" w:eastAsia="Times New Roman" w:hAnsi="Times New Roman" w:cs="Times New Roman"/>
                <w:bCs/>
                <w:sz w:val="28"/>
                <w:szCs w:val="28"/>
                <w:lang w:eastAsia="ru-RU"/>
              </w:rPr>
              <w:t>Ответ</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2</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3</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4</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5</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6</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7</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8</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9</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10</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88</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11</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r>
      <w:tr w:rsidR="0066308A" w:rsidRPr="009B31BE" w:rsidTr="00DE3D1A">
        <w:trPr>
          <w:jc w:val="center"/>
        </w:trPr>
        <w:tc>
          <w:tcPr>
            <w:tcW w:w="2872" w:type="dxa"/>
            <w:vAlign w:val="center"/>
          </w:tcPr>
          <w:p w:rsidR="0066308A" w:rsidRPr="005E7809" w:rsidRDefault="0066308A" w:rsidP="009B31BE">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12</w:t>
            </w:r>
          </w:p>
        </w:tc>
        <w:tc>
          <w:tcPr>
            <w:tcW w:w="2507" w:type="dxa"/>
            <w:vAlign w:val="center"/>
          </w:tcPr>
          <w:p w:rsidR="0066308A" w:rsidRPr="00A5647E" w:rsidRDefault="00B80A4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r>
    </w:tbl>
    <w:p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p w:rsidR="009B31BE" w:rsidRPr="009B31BE" w:rsidRDefault="00F965CA" w:rsidP="00F965CA">
      <w:pPr>
        <w:spacing w:after="0" w:line="240" w:lineRule="auto"/>
        <w:rPr>
          <w:rFonts w:ascii="Times New Roman" w:eastAsia="Times New Roman" w:hAnsi="Times New Roman" w:cs="Times New Roman"/>
          <w:sz w:val="2"/>
          <w:szCs w:val="28"/>
          <w:lang w:eastAsia="ru-RU"/>
        </w:rPr>
      </w:pPr>
      <w:r w:rsidRPr="009B31BE">
        <w:rPr>
          <w:rFonts w:ascii="Times New Roman" w:eastAsia="Times New Roman" w:hAnsi="Times New Roman" w:cs="Times New Roman"/>
          <w:sz w:val="2"/>
          <w:szCs w:val="28"/>
          <w:lang w:eastAsia="ru-RU"/>
        </w:rPr>
        <w:t xml:space="preserve"> </w:t>
      </w:r>
    </w:p>
    <w:p w:rsidR="00DF0DA7" w:rsidRDefault="00DF0DA7"/>
    <w:p w:rsidR="00E41FF5" w:rsidRDefault="00E41FF5"/>
    <w:p w:rsidR="00E41FF5" w:rsidRDefault="00E41FF5"/>
    <w:p w:rsidR="00E41FF5" w:rsidRDefault="00E41FF5"/>
    <w:p w:rsidR="00200010" w:rsidRDefault="00200010">
      <w:pPr>
        <w:rPr>
          <w:noProof/>
          <w:lang w:eastAsia="ru-RU"/>
        </w:rPr>
      </w:pPr>
    </w:p>
    <w:p w:rsidR="003E44CA" w:rsidRDefault="003E44CA">
      <w:pPr>
        <w:rPr>
          <w:noProof/>
          <w:lang w:eastAsia="ru-RU"/>
        </w:rPr>
      </w:pPr>
    </w:p>
    <w:p w:rsidR="003E44CA" w:rsidRDefault="003E44CA">
      <w:pPr>
        <w:rPr>
          <w:noProof/>
          <w:lang w:eastAsia="ru-RU"/>
        </w:rPr>
      </w:pPr>
    </w:p>
    <w:p w:rsidR="003E44CA" w:rsidRDefault="003E44CA">
      <w:bookmarkStart w:id="0" w:name="_GoBack"/>
      <w:bookmarkEnd w:id="0"/>
    </w:p>
    <w:p w:rsidR="00200010" w:rsidRDefault="00200010"/>
    <w:p w:rsidR="00353AF0" w:rsidRDefault="00353AF0"/>
    <w:p w:rsidR="00E41FF5" w:rsidRDefault="00200010">
      <w:r>
        <w:lastRenderedPageBreak/>
        <w:t xml:space="preserve">Критерия оценивания </w:t>
      </w:r>
    </w:p>
    <w:p w:rsidR="00832D21" w:rsidRPr="00AE1920" w:rsidRDefault="00832D21" w:rsidP="00200010">
      <w:pPr>
        <w:spacing w:before="100" w:beforeAutospacing="1" w:after="100" w:afterAutospacing="1" w:line="240" w:lineRule="auto"/>
        <w:rPr>
          <w:rFonts w:ascii="Times New Roman" w:eastAsia="Times New Roman" w:hAnsi="Times New Roman" w:cs="Times New Roman"/>
          <w:b/>
          <w:sz w:val="28"/>
          <w:szCs w:val="28"/>
          <w:lang w:eastAsia="ru-RU"/>
        </w:rPr>
      </w:pPr>
      <w:r w:rsidRPr="00AE1920">
        <w:rPr>
          <w:rFonts w:ascii="Times New Roman" w:eastAsia="Times New Roman" w:hAnsi="Times New Roman" w:cs="Times New Roman"/>
          <w:b/>
          <w:sz w:val="28"/>
          <w:szCs w:val="28"/>
          <w:lang w:eastAsia="ru-RU"/>
        </w:rPr>
        <w:t xml:space="preserve">13 задание </w:t>
      </w:r>
    </w:p>
    <w:p w:rsidR="00472A9F" w:rsidRPr="00472A9F" w:rsidRDefault="00472A9F" w:rsidP="00472A9F">
      <w:pPr>
        <w:rPr>
          <w:rFonts w:ascii="Times New Roman" w:hAnsi="Times New Roman" w:cs="Times New Roman"/>
          <w:b/>
          <w:sz w:val="28"/>
          <w:szCs w:val="28"/>
        </w:rPr>
      </w:pPr>
      <w:r w:rsidRPr="00472A9F">
        <w:rPr>
          <w:rFonts w:ascii="Times New Roman" w:hAnsi="Times New Roman" w:cs="Times New Roman"/>
          <w:b/>
          <w:bCs/>
          <w:sz w:val="28"/>
          <w:szCs w:val="28"/>
        </w:rPr>
        <w:t xml:space="preserve">Решение. </w:t>
      </w:r>
      <w:r w:rsidRPr="00472A9F">
        <w:rPr>
          <w:rFonts w:ascii="Times New Roman" w:hAnsi="Times New Roman" w:cs="Times New Roman"/>
          <w:b/>
          <w:sz w:val="28"/>
          <w:szCs w:val="28"/>
        </w:rPr>
        <w:t xml:space="preserve">а)  Запишем исходное уравнение в виде: </w:t>
      </w:r>
    </w:p>
    <w:p w:rsidR="00472A9F" w:rsidRPr="00472A9F" w:rsidRDefault="00472A9F" w:rsidP="00472A9F">
      <w:pPr>
        <w:rPr>
          <w:rFonts w:ascii="Times New Roman" w:hAnsi="Times New Roman" w:cs="Times New Roman"/>
          <w:b/>
          <w:sz w:val="28"/>
          <w:szCs w:val="28"/>
        </w:rPr>
      </w:pPr>
      <w:r w:rsidRPr="00472A9F">
        <w:rPr>
          <w:rFonts w:ascii="Times New Roman" w:hAnsi="Times New Roman" w:cs="Times New Roman"/>
          <w:b/>
          <w:noProof/>
          <w:sz w:val="28"/>
          <w:szCs w:val="28"/>
          <w:lang w:eastAsia="ru-RU"/>
        </w:rPr>
        <w:drawing>
          <wp:inline distT="0" distB="0" distL="0" distR="0">
            <wp:extent cx="3331845" cy="191135"/>
            <wp:effectExtent l="0" t="0" r="0" b="0"/>
            <wp:docPr id="2355" name="Рисунок 2355" descr=" 16 в степени x минус 10 умножить на 4 в степени x плюс 16=0 равносильно левая круглая скобка 4 в степени x минус 8 правая круглая скобка левая круглая скобка 4 в степени x минус 2 правая круглая скобка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 16 в степени x минус 10 умножить на 4 в степени x плюс 16=0 равносильно левая круглая скобка 4 в степени x минус 8 правая круглая скобка левая круглая скобка 4 в степени x минус 2 правая круглая скобка =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1845" cy="191135"/>
                    </a:xfrm>
                    <a:prstGeom prst="rect">
                      <a:avLst/>
                    </a:prstGeom>
                    <a:noFill/>
                    <a:ln>
                      <a:noFill/>
                    </a:ln>
                  </pic:spPr>
                </pic:pic>
              </a:graphicData>
            </a:graphic>
          </wp:inline>
        </w:drawing>
      </w:r>
    </w:p>
    <w:p w:rsidR="00472A9F" w:rsidRPr="00472A9F" w:rsidRDefault="00472A9F" w:rsidP="00472A9F">
      <w:pPr>
        <w:rPr>
          <w:rFonts w:ascii="Times New Roman" w:hAnsi="Times New Roman" w:cs="Times New Roman"/>
          <w:b/>
          <w:sz w:val="28"/>
          <w:szCs w:val="28"/>
        </w:rPr>
      </w:pPr>
      <w:r w:rsidRPr="00472A9F">
        <w:rPr>
          <w:rFonts w:ascii="Times New Roman" w:hAnsi="Times New Roman" w:cs="Times New Roman"/>
          <w:b/>
          <w:sz w:val="28"/>
          <w:szCs w:val="28"/>
        </w:rPr>
        <w:t xml:space="preserve">Значит, </w:t>
      </w:r>
      <w:r w:rsidRPr="00472A9F">
        <w:rPr>
          <w:rFonts w:ascii="Times New Roman" w:hAnsi="Times New Roman" w:cs="Times New Roman"/>
          <w:b/>
          <w:noProof/>
          <w:sz w:val="28"/>
          <w:szCs w:val="28"/>
          <w:lang w:eastAsia="ru-RU"/>
        </w:rPr>
        <w:drawing>
          <wp:inline distT="0" distB="0" distL="0" distR="0">
            <wp:extent cx="516890" cy="182880"/>
            <wp:effectExtent l="0" t="0" r="0" b="0"/>
            <wp:docPr id="2354" name="Рисунок 2354" descr="4 в степени x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4 в степени x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890" cy="182880"/>
                    </a:xfrm>
                    <a:prstGeom prst="rect">
                      <a:avLst/>
                    </a:prstGeom>
                    <a:noFill/>
                    <a:ln>
                      <a:noFill/>
                    </a:ln>
                  </pic:spPr>
                </pic:pic>
              </a:graphicData>
            </a:graphic>
          </wp:inline>
        </w:drawing>
      </w:r>
      <w:r w:rsidRPr="00472A9F">
        <w:rPr>
          <w:rFonts w:ascii="Times New Roman" w:hAnsi="Times New Roman" w:cs="Times New Roman"/>
          <w:b/>
          <w:sz w:val="28"/>
          <w:szCs w:val="28"/>
        </w:rPr>
        <w:t xml:space="preserve">откуда </w:t>
      </w:r>
      <w:r w:rsidRPr="00472A9F">
        <w:rPr>
          <w:rFonts w:ascii="Times New Roman" w:hAnsi="Times New Roman" w:cs="Times New Roman"/>
          <w:b/>
          <w:noProof/>
          <w:sz w:val="28"/>
          <w:szCs w:val="28"/>
          <w:lang w:eastAsia="ru-RU"/>
        </w:rPr>
        <w:drawing>
          <wp:inline distT="0" distB="0" distL="0" distR="0">
            <wp:extent cx="476885" cy="397510"/>
            <wp:effectExtent l="0" t="0" r="0" b="0"/>
            <wp:docPr id="2353" name="Рисунок 2353" descr="x= дробь: числитель: 3,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x= дробь: числитель: 3, знаменатель: 2 конец дроби ,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885" cy="397510"/>
                    </a:xfrm>
                    <a:prstGeom prst="rect">
                      <a:avLst/>
                    </a:prstGeom>
                    <a:noFill/>
                    <a:ln>
                      <a:noFill/>
                    </a:ln>
                  </pic:spPr>
                </pic:pic>
              </a:graphicData>
            </a:graphic>
          </wp:inline>
        </w:drawing>
      </w:r>
      <w:r w:rsidRPr="00472A9F">
        <w:rPr>
          <w:rFonts w:ascii="Times New Roman" w:hAnsi="Times New Roman" w:cs="Times New Roman"/>
          <w:b/>
          <w:sz w:val="28"/>
          <w:szCs w:val="28"/>
        </w:rPr>
        <w:t xml:space="preserve">или </w:t>
      </w:r>
      <w:r w:rsidRPr="00472A9F">
        <w:rPr>
          <w:rFonts w:ascii="Times New Roman" w:hAnsi="Times New Roman" w:cs="Times New Roman"/>
          <w:b/>
          <w:noProof/>
          <w:sz w:val="28"/>
          <w:szCs w:val="28"/>
          <w:lang w:eastAsia="ru-RU"/>
        </w:rPr>
        <w:drawing>
          <wp:inline distT="0" distB="0" distL="0" distR="0">
            <wp:extent cx="516890" cy="182880"/>
            <wp:effectExtent l="0" t="0" r="0" b="0"/>
            <wp:docPr id="2352" name="Рисунок 2352" descr="4 в степени x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4 в степени x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6890" cy="182880"/>
                    </a:xfrm>
                    <a:prstGeom prst="rect">
                      <a:avLst/>
                    </a:prstGeom>
                    <a:noFill/>
                    <a:ln>
                      <a:noFill/>
                    </a:ln>
                  </pic:spPr>
                </pic:pic>
              </a:graphicData>
            </a:graphic>
          </wp:inline>
        </w:drawing>
      </w:r>
      <w:r w:rsidRPr="00472A9F">
        <w:rPr>
          <w:rFonts w:ascii="Times New Roman" w:hAnsi="Times New Roman" w:cs="Times New Roman"/>
          <w:b/>
          <w:sz w:val="28"/>
          <w:szCs w:val="28"/>
        </w:rPr>
        <w:t xml:space="preserve">откуда </w:t>
      </w:r>
      <w:r w:rsidRPr="00472A9F">
        <w:rPr>
          <w:rFonts w:ascii="Times New Roman" w:hAnsi="Times New Roman" w:cs="Times New Roman"/>
          <w:b/>
          <w:noProof/>
          <w:sz w:val="28"/>
          <w:szCs w:val="28"/>
          <w:lang w:eastAsia="ru-RU"/>
        </w:rPr>
        <w:drawing>
          <wp:inline distT="0" distB="0" distL="0" distR="0">
            <wp:extent cx="476885" cy="405765"/>
            <wp:effectExtent l="0" t="0" r="0" b="0"/>
            <wp:docPr id="2351" name="Рисунок 2351" descr="x= дробь: числитель: 1,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x= дробь: числитель: 1, знаменатель: 2 конец дроби .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885" cy="405765"/>
                    </a:xfrm>
                    <a:prstGeom prst="rect">
                      <a:avLst/>
                    </a:prstGeom>
                    <a:noFill/>
                    <a:ln>
                      <a:noFill/>
                    </a:ln>
                  </pic:spPr>
                </pic:pic>
              </a:graphicData>
            </a:graphic>
          </wp:inline>
        </w:drawing>
      </w:r>
    </w:p>
    <w:p w:rsidR="00472A9F" w:rsidRPr="00472A9F" w:rsidRDefault="00472A9F" w:rsidP="00472A9F">
      <w:pPr>
        <w:rPr>
          <w:rFonts w:ascii="Times New Roman" w:hAnsi="Times New Roman" w:cs="Times New Roman"/>
          <w:b/>
          <w:sz w:val="28"/>
          <w:szCs w:val="28"/>
        </w:rPr>
      </w:pPr>
      <w:r w:rsidRPr="00472A9F">
        <w:rPr>
          <w:rFonts w:ascii="Times New Roman" w:hAnsi="Times New Roman" w:cs="Times New Roman"/>
          <w:b/>
          <w:sz w:val="28"/>
          <w:szCs w:val="28"/>
        </w:rPr>
        <w:t xml:space="preserve">б)  Заметим, что </w:t>
      </w:r>
    </w:p>
    <w:p w:rsidR="00472A9F" w:rsidRPr="00472A9F" w:rsidRDefault="00472A9F" w:rsidP="00472A9F">
      <w:pPr>
        <w:rPr>
          <w:rFonts w:ascii="Times New Roman" w:hAnsi="Times New Roman" w:cs="Times New Roman"/>
          <w:b/>
          <w:sz w:val="28"/>
          <w:szCs w:val="28"/>
        </w:rPr>
      </w:pPr>
      <w:r w:rsidRPr="00472A9F">
        <w:rPr>
          <w:rFonts w:ascii="Times New Roman" w:hAnsi="Times New Roman" w:cs="Times New Roman"/>
          <w:b/>
          <w:noProof/>
          <w:sz w:val="28"/>
          <w:szCs w:val="28"/>
          <w:lang w:eastAsia="ru-RU"/>
        </w:rPr>
        <w:drawing>
          <wp:inline distT="0" distB="0" distL="0" distR="0">
            <wp:extent cx="3657600" cy="405765"/>
            <wp:effectExtent l="0" t="0" r="0" b="0"/>
            <wp:docPr id="2350" name="Рисунок 2350" descr=" логарифм по основанию 5 2 меньше логарифм по основанию 5 корень из: начало аргумента: 5 конец аргумента = дробь: числитель: 1, знаменатель: 2 конец дроби меньше логарифм по основанию 5 10 меньше логарифм по основанию 5 корень из: начало аргумента: 125 конец аргумента = дробь: числитель: 3,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 логарифм по основанию 5 2 меньше логарифм по основанию 5 корень из: начало аргумента: 5 конец аргумента = дробь: числитель: 1, знаменатель: 2 конец дроби меньше логарифм по основанию 5 10 меньше логарифм по основанию 5 корень из: начало аргумента: 125 конец аргумента = дробь: числитель: 3, знаменатель: 2 конец дроби .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405765"/>
                    </a:xfrm>
                    <a:prstGeom prst="rect">
                      <a:avLst/>
                    </a:prstGeom>
                    <a:noFill/>
                    <a:ln>
                      <a:noFill/>
                    </a:ln>
                  </pic:spPr>
                </pic:pic>
              </a:graphicData>
            </a:graphic>
          </wp:inline>
        </w:drawing>
      </w:r>
    </w:p>
    <w:p w:rsidR="00472A9F" w:rsidRPr="00472A9F" w:rsidRDefault="00472A9F" w:rsidP="00472A9F">
      <w:pPr>
        <w:rPr>
          <w:rFonts w:ascii="Times New Roman" w:hAnsi="Times New Roman" w:cs="Times New Roman"/>
          <w:b/>
          <w:sz w:val="28"/>
          <w:szCs w:val="28"/>
        </w:rPr>
      </w:pPr>
      <w:r w:rsidRPr="00472A9F">
        <w:rPr>
          <w:rFonts w:ascii="Times New Roman" w:hAnsi="Times New Roman" w:cs="Times New Roman"/>
          <w:b/>
          <w:sz w:val="28"/>
          <w:szCs w:val="28"/>
        </w:rPr>
        <w:t xml:space="preserve">Значит, отрезку </w:t>
      </w:r>
      <w:r w:rsidRPr="00472A9F">
        <w:rPr>
          <w:rFonts w:ascii="Times New Roman" w:hAnsi="Times New Roman" w:cs="Times New Roman"/>
          <w:b/>
          <w:noProof/>
          <w:sz w:val="28"/>
          <w:szCs w:val="28"/>
          <w:lang w:eastAsia="ru-RU"/>
        </w:rPr>
        <w:drawing>
          <wp:inline distT="0" distB="0" distL="0" distR="0">
            <wp:extent cx="1073150" cy="191135"/>
            <wp:effectExtent l="0" t="0" r="0" b="0"/>
            <wp:docPr id="2348" name="Рисунок 2348" descr=" левая квадратная скобка логарифм по основанию 5 2; логарифм по основанию 5 10 правая квадрат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 левая квадратная скобка логарифм по основанию 5 2; логарифм по основанию 5 10 правая квадратная скобка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3150" cy="191135"/>
                    </a:xfrm>
                    <a:prstGeom prst="rect">
                      <a:avLst/>
                    </a:prstGeom>
                    <a:noFill/>
                    <a:ln>
                      <a:noFill/>
                    </a:ln>
                  </pic:spPr>
                </pic:pic>
              </a:graphicData>
            </a:graphic>
          </wp:inline>
        </w:drawing>
      </w:r>
      <w:r w:rsidRPr="00472A9F">
        <w:rPr>
          <w:rFonts w:ascii="Times New Roman" w:hAnsi="Times New Roman" w:cs="Times New Roman"/>
          <w:b/>
          <w:sz w:val="28"/>
          <w:szCs w:val="28"/>
        </w:rPr>
        <w:t xml:space="preserve">принадлежит корень </w:t>
      </w:r>
      <w:r w:rsidRPr="00472A9F">
        <w:rPr>
          <w:rFonts w:ascii="Times New Roman" w:hAnsi="Times New Roman" w:cs="Times New Roman"/>
          <w:b/>
          <w:noProof/>
          <w:sz w:val="28"/>
          <w:szCs w:val="28"/>
          <w:lang w:eastAsia="ru-RU"/>
        </w:rPr>
        <w:drawing>
          <wp:inline distT="0" distB="0" distL="0" distR="0">
            <wp:extent cx="142875" cy="389890"/>
            <wp:effectExtent l="0" t="0" r="0" b="0"/>
            <wp:docPr id="2347" name="Рисунок 2347" descr=" дробь: числитель: 1,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 дробь: числитель: 1, знаменатель: 2 конец дроби .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389890"/>
                    </a:xfrm>
                    <a:prstGeom prst="rect">
                      <a:avLst/>
                    </a:prstGeom>
                    <a:noFill/>
                    <a:ln>
                      <a:noFill/>
                    </a:ln>
                  </pic:spPr>
                </pic:pic>
              </a:graphicData>
            </a:graphic>
          </wp:inline>
        </w:drawing>
      </w:r>
    </w:p>
    <w:p w:rsidR="00472A9F" w:rsidRPr="00472A9F" w:rsidRDefault="00472A9F" w:rsidP="00472A9F">
      <w:pPr>
        <w:rPr>
          <w:rFonts w:ascii="Times New Roman" w:hAnsi="Times New Roman" w:cs="Times New Roman"/>
          <w:b/>
          <w:sz w:val="28"/>
          <w:szCs w:val="28"/>
        </w:rPr>
      </w:pPr>
      <w:r w:rsidRPr="00472A9F">
        <w:rPr>
          <w:rFonts w:ascii="Times New Roman" w:hAnsi="Times New Roman" w:cs="Times New Roman"/>
          <w:b/>
          <w:sz w:val="28"/>
          <w:szCs w:val="28"/>
        </w:rPr>
        <w:t> </w:t>
      </w:r>
    </w:p>
    <w:p w:rsidR="00472A9F" w:rsidRDefault="00472A9F">
      <w:pPr>
        <w:rPr>
          <w:rFonts w:ascii="Times New Roman" w:hAnsi="Times New Roman" w:cs="Times New Roman"/>
          <w:b/>
          <w:sz w:val="28"/>
          <w:szCs w:val="28"/>
        </w:rPr>
      </w:pPr>
      <w:r w:rsidRPr="00472A9F">
        <w:rPr>
          <w:rFonts w:ascii="Times New Roman" w:hAnsi="Times New Roman" w:cs="Times New Roman"/>
          <w:b/>
          <w:sz w:val="28"/>
          <w:szCs w:val="28"/>
        </w:rPr>
        <w:t xml:space="preserve">Ответ: а) </w:t>
      </w:r>
      <w:r w:rsidRPr="00472A9F">
        <w:rPr>
          <w:rFonts w:ascii="Times New Roman" w:hAnsi="Times New Roman" w:cs="Times New Roman"/>
          <w:b/>
          <w:noProof/>
          <w:sz w:val="28"/>
          <w:szCs w:val="28"/>
          <w:lang w:eastAsia="ru-RU"/>
        </w:rPr>
        <w:drawing>
          <wp:inline distT="0" distB="0" distL="0" distR="0">
            <wp:extent cx="668020" cy="429260"/>
            <wp:effectExtent l="0" t="0" r="0" b="0"/>
            <wp:docPr id="2346" name="Рисунок 2346" descr=" левая фигурная скобка дробь: числитель: 1, знаменатель: 2 конец дроби ; дробь: числитель: 3, знаменатель: 2 конец дроби правая фигурн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 левая фигурная скобка дробь: числитель: 1, знаменатель: 2 конец дроби ; дробь: числитель: 3, знаменатель: 2 конец дроби правая фигурная скобка ;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8020" cy="429260"/>
                    </a:xfrm>
                    <a:prstGeom prst="rect">
                      <a:avLst/>
                    </a:prstGeom>
                    <a:noFill/>
                    <a:ln>
                      <a:noFill/>
                    </a:ln>
                  </pic:spPr>
                </pic:pic>
              </a:graphicData>
            </a:graphic>
          </wp:inline>
        </w:drawing>
      </w:r>
      <w:r w:rsidRPr="00472A9F">
        <w:rPr>
          <w:rFonts w:ascii="Times New Roman" w:hAnsi="Times New Roman" w:cs="Times New Roman"/>
          <w:b/>
          <w:sz w:val="28"/>
          <w:szCs w:val="28"/>
        </w:rPr>
        <w:t xml:space="preserve">б) </w:t>
      </w:r>
      <w:r w:rsidRPr="00472A9F">
        <w:rPr>
          <w:rFonts w:ascii="Times New Roman" w:hAnsi="Times New Roman" w:cs="Times New Roman"/>
          <w:b/>
          <w:noProof/>
          <w:sz w:val="28"/>
          <w:szCs w:val="28"/>
          <w:lang w:eastAsia="ru-RU"/>
        </w:rPr>
        <w:drawing>
          <wp:inline distT="0" distB="0" distL="0" distR="0">
            <wp:extent cx="142875" cy="389890"/>
            <wp:effectExtent l="0" t="0" r="0" b="0"/>
            <wp:docPr id="2344" name="Рисунок 2344" descr=" дробь: числитель: 1,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 дробь: числитель: 1, знаменатель: 2 конец дроби .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389890"/>
                    </a:xfrm>
                    <a:prstGeom prst="rect">
                      <a:avLst/>
                    </a:prstGeom>
                    <a:noFill/>
                    <a:ln>
                      <a:noFill/>
                    </a:ln>
                  </pic:spPr>
                </pic:pic>
              </a:graphicData>
            </a:graphic>
          </wp:inline>
        </w:drawing>
      </w:r>
    </w:p>
    <w:p w:rsidR="00472A9F" w:rsidRDefault="00472A9F">
      <w:pPr>
        <w:rPr>
          <w:rFonts w:ascii="Times New Roman" w:hAnsi="Times New Roman" w:cs="Times New Roman"/>
          <w:b/>
          <w:sz w:val="28"/>
          <w:szCs w:val="28"/>
        </w:rPr>
      </w:pPr>
    </w:p>
    <w:p w:rsidR="00832D21" w:rsidRPr="00AE1920" w:rsidRDefault="00832D21">
      <w:pPr>
        <w:rPr>
          <w:rFonts w:ascii="Times New Roman" w:hAnsi="Times New Roman" w:cs="Times New Roman"/>
          <w:b/>
          <w:sz w:val="28"/>
          <w:szCs w:val="28"/>
        </w:rPr>
      </w:pPr>
      <w:r w:rsidRPr="00AE1920">
        <w:rPr>
          <w:rFonts w:ascii="Times New Roman" w:hAnsi="Times New Roman" w:cs="Times New Roman"/>
          <w:b/>
          <w:sz w:val="28"/>
          <w:szCs w:val="28"/>
        </w:rPr>
        <w:t xml:space="preserve">14 задание </w:t>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sz w:val="24"/>
          <w:szCs w:val="24"/>
          <w:lang w:eastAsia="ru-RU"/>
        </w:rPr>
        <w:t xml:space="preserve">Решение. </w:t>
      </w:r>
      <w:r w:rsidRPr="00472A9F">
        <w:rPr>
          <w:rFonts w:ascii="Times New Roman" w:eastAsia="Times New Roman" w:hAnsi="Times New Roman" w:cs="Times New Roman"/>
          <w:b/>
          <w:bCs/>
          <w:noProof/>
          <w:sz w:val="24"/>
          <w:szCs w:val="24"/>
          <w:lang w:eastAsia="ru-RU"/>
        </w:rPr>
        <w:drawing>
          <wp:inline distT="0" distB="0" distL="0" distR="0">
            <wp:extent cx="2917825" cy="2178685"/>
            <wp:effectExtent l="0" t="0" r="0" b="0"/>
            <wp:docPr id="2367" name="Рисунок 2367" descr="https://math-ege.sdamgia.ru/get_file?id=12894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math-ege.sdamgia.ru/get_file?id=128945&amp;png=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7825" cy="2178685"/>
                    </a:xfrm>
                    <a:prstGeom prst="rect">
                      <a:avLst/>
                    </a:prstGeom>
                    <a:noFill/>
                    <a:ln>
                      <a:noFill/>
                    </a:ln>
                  </pic:spPr>
                </pic:pic>
              </a:graphicData>
            </a:graphic>
          </wp:inline>
        </w:drawing>
      </w:r>
      <w:r w:rsidRPr="00472A9F">
        <w:rPr>
          <w:rFonts w:ascii="Times New Roman" w:eastAsia="Times New Roman" w:hAnsi="Times New Roman" w:cs="Times New Roman"/>
          <w:b/>
          <w:bCs/>
          <w:sz w:val="24"/>
          <w:szCs w:val="24"/>
          <w:lang w:eastAsia="ru-RU"/>
        </w:rPr>
        <w:t xml:space="preserve">а)  Пусть прямые </w:t>
      </w:r>
      <w:r w:rsidRPr="00472A9F">
        <w:rPr>
          <w:rFonts w:ascii="Times New Roman" w:eastAsia="Times New Roman" w:hAnsi="Times New Roman" w:cs="Times New Roman"/>
          <w:b/>
          <w:bCs/>
          <w:i/>
          <w:iCs/>
          <w:sz w:val="24"/>
          <w:szCs w:val="24"/>
          <w:lang w:eastAsia="ru-RU"/>
        </w:rPr>
        <w:t>ML</w:t>
      </w:r>
      <w:r w:rsidRPr="00472A9F">
        <w:rPr>
          <w:rFonts w:ascii="Times New Roman" w:eastAsia="Times New Roman" w:hAnsi="Times New Roman" w:cs="Times New Roman"/>
          <w:b/>
          <w:bCs/>
          <w:sz w:val="24"/>
          <w:szCs w:val="24"/>
          <w:lang w:eastAsia="ru-RU"/>
        </w:rPr>
        <w:t xml:space="preserve"> и </w:t>
      </w:r>
      <w:r w:rsidRPr="00472A9F">
        <w:rPr>
          <w:rFonts w:ascii="Times New Roman" w:eastAsia="Times New Roman" w:hAnsi="Times New Roman" w:cs="Times New Roman"/>
          <w:b/>
          <w:bCs/>
          <w:i/>
          <w:iCs/>
          <w:sz w:val="24"/>
          <w:szCs w:val="24"/>
          <w:lang w:eastAsia="ru-RU"/>
        </w:rPr>
        <w:t>CD</w:t>
      </w:r>
      <w:r w:rsidRPr="00472A9F">
        <w:rPr>
          <w:rFonts w:ascii="Times New Roman" w:eastAsia="Times New Roman" w:hAnsi="Times New Roman" w:cs="Times New Roman"/>
          <w:b/>
          <w:bCs/>
          <w:sz w:val="24"/>
          <w:szCs w:val="24"/>
          <w:lang w:eastAsia="ru-RU"/>
        </w:rPr>
        <w:t xml:space="preserve"> пересекаются в точке </w:t>
      </w:r>
      <w:r w:rsidRPr="00472A9F">
        <w:rPr>
          <w:rFonts w:ascii="Times New Roman" w:eastAsia="Times New Roman" w:hAnsi="Times New Roman" w:cs="Times New Roman"/>
          <w:b/>
          <w:bCs/>
          <w:i/>
          <w:iCs/>
          <w:sz w:val="24"/>
          <w:szCs w:val="24"/>
          <w:lang w:eastAsia="ru-RU"/>
        </w:rPr>
        <w:t>Q</w:t>
      </w:r>
      <w:r w:rsidRPr="00472A9F">
        <w:rPr>
          <w:rFonts w:ascii="Times New Roman" w:eastAsia="Times New Roman" w:hAnsi="Times New Roman" w:cs="Times New Roman"/>
          <w:b/>
          <w:bCs/>
          <w:sz w:val="24"/>
          <w:szCs w:val="24"/>
          <w:lang w:eastAsia="ru-RU"/>
        </w:rPr>
        <w:t xml:space="preserve">, а прямые </w:t>
      </w:r>
      <w:r w:rsidRPr="00472A9F">
        <w:rPr>
          <w:rFonts w:ascii="Times New Roman" w:eastAsia="Times New Roman" w:hAnsi="Times New Roman" w:cs="Times New Roman"/>
          <w:b/>
          <w:bCs/>
          <w:i/>
          <w:iCs/>
          <w:sz w:val="24"/>
          <w:szCs w:val="24"/>
          <w:lang w:eastAsia="ru-RU"/>
        </w:rPr>
        <w:t>MK</w:t>
      </w:r>
      <w:r w:rsidRPr="00472A9F">
        <w:rPr>
          <w:rFonts w:ascii="Times New Roman" w:eastAsia="Times New Roman" w:hAnsi="Times New Roman" w:cs="Times New Roman"/>
          <w:b/>
          <w:bCs/>
          <w:sz w:val="24"/>
          <w:szCs w:val="24"/>
          <w:lang w:eastAsia="ru-RU"/>
        </w:rPr>
        <w:t xml:space="preserve"> и </w:t>
      </w:r>
      <w:r w:rsidRPr="00472A9F">
        <w:rPr>
          <w:rFonts w:ascii="Times New Roman" w:eastAsia="Times New Roman" w:hAnsi="Times New Roman" w:cs="Times New Roman"/>
          <w:b/>
          <w:bCs/>
          <w:i/>
          <w:iCs/>
          <w:sz w:val="24"/>
          <w:szCs w:val="24"/>
          <w:lang w:eastAsia="ru-RU"/>
        </w:rPr>
        <w:t>АD</w:t>
      </w:r>
      <w:r w:rsidRPr="00472A9F">
        <w:rPr>
          <w:rFonts w:ascii="Times New Roman" w:eastAsia="Times New Roman" w:hAnsi="Times New Roman" w:cs="Times New Roman"/>
          <w:b/>
          <w:bCs/>
          <w:sz w:val="24"/>
          <w:szCs w:val="24"/>
          <w:lang w:eastAsia="ru-RU"/>
        </w:rPr>
        <w:t xml:space="preserve"> пересекаются в точке </w:t>
      </w:r>
      <w:r w:rsidRPr="00472A9F">
        <w:rPr>
          <w:rFonts w:ascii="Times New Roman" w:eastAsia="Times New Roman" w:hAnsi="Times New Roman" w:cs="Times New Roman"/>
          <w:b/>
          <w:bCs/>
          <w:i/>
          <w:iCs/>
          <w:sz w:val="24"/>
          <w:szCs w:val="24"/>
          <w:lang w:eastAsia="ru-RU"/>
        </w:rPr>
        <w:t>P</w:t>
      </w:r>
      <w:r w:rsidRPr="00472A9F">
        <w:rPr>
          <w:rFonts w:ascii="Times New Roman" w:eastAsia="Times New Roman" w:hAnsi="Times New Roman" w:cs="Times New Roman"/>
          <w:b/>
          <w:bCs/>
          <w:sz w:val="24"/>
          <w:szCs w:val="24"/>
          <w:lang w:eastAsia="ru-RU"/>
        </w:rPr>
        <w:t xml:space="preserve">. По теореме Менелая для треугольника </w:t>
      </w:r>
      <w:r w:rsidRPr="00472A9F">
        <w:rPr>
          <w:rFonts w:ascii="Times New Roman" w:eastAsia="Times New Roman" w:hAnsi="Times New Roman" w:cs="Times New Roman"/>
          <w:b/>
          <w:bCs/>
          <w:i/>
          <w:iCs/>
          <w:sz w:val="24"/>
          <w:szCs w:val="24"/>
          <w:lang w:eastAsia="ru-RU"/>
        </w:rPr>
        <w:t>DSC</w:t>
      </w:r>
      <w:r w:rsidRPr="00472A9F">
        <w:rPr>
          <w:rFonts w:ascii="Times New Roman" w:eastAsia="Times New Roman" w:hAnsi="Times New Roman" w:cs="Times New Roman"/>
          <w:b/>
          <w:bCs/>
          <w:sz w:val="24"/>
          <w:szCs w:val="24"/>
          <w:lang w:eastAsia="ru-RU"/>
        </w:rPr>
        <w:t xml:space="preserve"> и прямой </w:t>
      </w:r>
      <w:r w:rsidRPr="00472A9F">
        <w:rPr>
          <w:rFonts w:ascii="Times New Roman" w:eastAsia="Times New Roman" w:hAnsi="Times New Roman" w:cs="Times New Roman"/>
          <w:b/>
          <w:bCs/>
          <w:i/>
          <w:iCs/>
          <w:sz w:val="24"/>
          <w:szCs w:val="24"/>
          <w:lang w:eastAsia="ru-RU"/>
        </w:rPr>
        <w:t>QM</w:t>
      </w:r>
      <w:r w:rsidRPr="00472A9F">
        <w:rPr>
          <w:rFonts w:ascii="Times New Roman" w:eastAsia="Times New Roman" w:hAnsi="Times New Roman" w:cs="Times New Roman"/>
          <w:b/>
          <w:bCs/>
          <w:sz w:val="24"/>
          <w:szCs w:val="24"/>
          <w:lang w:eastAsia="ru-RU"/>
        </w:rPr>
        <w:t xml:space="preserve"> получим:</w:t>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noProof/>
          <w:sz w:val="24"/>
          <w:szCs w:val="24"/>
          <w:lang w:eastAsia="ru-RU"/>
        </w:rPr>
        <w:drawing>
          <wp:inline distT="0" distB="0" distL="0" distR="0">
            <wp:extent cx="1431290" cy="405765"/>
            <wp:effectExtent l="0" t="0" r="0" b="0"/>
            <wp:docPr id="2366" name="Рисунок 2366" descr=" дробь: числитель: DM, знаменатель: MS конец дроби умножить на дробь: числитель: SL, знаменатель: LC конец дроби умножить на дробь: числитель: CQ, знаменатель: QD конец дроби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 дробь: числитель: DM, знаменатель: MS конец дроби умножить на дробь: числитель: SL, знаменатель: LC конец дроби умножить на дробь: числитель: CQ, знаменатель: QD конец дроби =1,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1290" cy="405765"/>
                    </a:xfrm>
                    <a:prstGeom prst="rect">
                      <a:avLst/>
                    </a:prstGeom>
                    <a:noFill/>
                    <a:ln>
                      <a:noFill/>
                    </a:ln>
                  </pic:spPr>
                </pic:pic>
              </a:graphicData>
            </a:graphic>
          </wp:inline>
        </w:drawing>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sz w:val="24"/>
          <w:szCs w:val="24"/>
          <w:lang w:eastAsia="ru-RU"/>
        </w:rPr>
        <w:t xml:space="preserve">откуда </w:t>
      </w:r>
      <w:r w:rsidRPr="00472A9F">
        <w:rPr>
          <w:rFonts w:ascii="Times New Roman" w:eastAsia="Times New Roman" w:hAnsi="Times New Roman" w:cs="Times New Roman"/>
          <w:b/>
          <w:bCs/>
          <w:noProof/>
          <w:sz w:val="24"/>
          <w:szCs w:val="24"/>
          <w:lang w:eastAsia="ru-RU"/>
        </w:rPr>
        <w:drawing>
          <wp:inline distT="0" distB="0" distL="0" distR="0">
            <wp:extent cx="858520" cy="158750"/>
            <wp:effectExtent l="0" t="0" r="0" b="0"/>
            <wp:docPr id="2365" name="Рисунок 2365" descr="DQ=2C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DQ=2CQ."/>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58520" cy="158750"/>
                    </a:xfrm>
                    <a:prstGeom prst="rect">
                      <a:avLst/>
                    </a:prstGeom>
                    <a:noFill/>
                    <a:ln>
                      <a:noFill/>
                    </a:ln>
                  </pic:spPr>
                </pic:pic>
              </a:graphicData>
            </a:graphic>
          </wp:inline>
        </w:drawing>
      </w:r>
      <w:r w:rsidRPr="00472A9F">
        <w:rPr>
          <w:rFonts w:ascii="Times New Roman" w:eastAsia="Times New Roman" w:hAnsi="Times New Roman" w:cs="Times New Roman"/>
          <w:b/>
          <w:bCs/>
          <w:sz w:val="24"/>
          <w:szCs w:val="24"/>
          <w:lang w:eastAsia="ru-RU"/>
        </w:rPr>
        <w:t xml:space="preserve">Следовательно, </w:t>
      </w:r>
      <w:r w:rsidRPr="00472A9F">
        <w:rPr>
          <w:rFonts w:ascii="Times New Roman" w:eastAsia="Times New Roman" w:hAnsi="Times New Roman" w:cs="Times New Roman"/>
          <w:b/>
          <w:bCs/>
          <w:noProof/>
          <w:sz w:val="24"/>
          <w:szCs w:val="24"/>
          <w:lang w:eastAsia="ru-RU"/>
        </w:rPr>
        <w:drawing>
          <wp:inline distT="0" distB="0" distL="0" distR="0">
            <wp:extent cx="755650" cy="158750"/>
            <wp:effectExtent l="0" t="0" r="0" b="0"/>
            <wp:docPr id="2364" name="Рисунок 2364" descr="DC=C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DC=CQ."/>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55650" cy="158750"/>
                    </a:xfrm>
                    <a:prstGeom prst="rect">
                      <a:avLst/>
                    </a:prstGeom>
                    <a:noFill/>
                    <a:ln>
                      <a:noFill/>
                    </a:ln>
                  </pic:spPr>
                </pic:pic>
              </a:graphicData>
            </a:graphic>
          </wp:inline>
        </w:drawing>
      </w:r>
      <w:r w:rsidRPr="00472A9F">
        <w:rPr>
          <w:rFonts w:ascii="Times New Roman" w:eastAsia="Times New Roman" w:hAnsi="Times New Roman" w:cs="Times New Roman"/>
          <w:b/>
          <w:bCs/>
          <w:sz w:val="24"/>
          <w:szCs w:val="24"/>
          <w:lang w:eastAsia="ru-RU"/>
        </w:rPr>
        <w:t xml:space="preserve">Аналогично получаем, что </w:t>
      </w:r>
      <w:r w:rsidRPr="00472A9F">
        <w:rPr>
          <w:rFonts w:ascii="Times New Roman" w:eastAsia="Times New Roman" w:hAnsi="Times New Roman" w:cs="Times New Roman"/>
          <w:b/>
          <w:bCs/>
          <w:noProof/>
          <w:sz w:val="24"/>
          <w:szCs w:val="24"/>
          <w:lang w:eastAsia="ru-RU"/>
        </w:rPr>
        <w:drawing>
          <wp:inline distT="0" distB="0" distL="0" distR="0">
            <wp:extent cx="683895" cy="142875"/>
            <wp:effectExtent l="0" t="0" r="0" b="0"/>
            <wp:docPr id="2363" name="Рисунок 2363" descr="DA=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DA=A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3895" cy="142875"/>
                    </a:xfrm>
                    <a:prstGeom prst="rect">
                      <a:avLst/>
                    </a:prstGeom>
                    <a:noFill/>
                    <a:ln>
                      <a:noFill/>
                    </a:ln>
                  </pic:spPr>
                </pic:pic>
              </a:graphicData>
            </a:graphic>
          </wp:inline>
        </w:drawing>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sz w:val="24"/>
          <w:szCs w:val="24"/>
          <w:lang w:eastAsia="ru-RU"/>
        </w:rPr>
        <w:lastRenderedPageBreak/>
        <w:t xml:space="preserve">Заметим, что </w:t>
      </w:r>
      <w:r w:rsidRPr="00472A9F">
        <w:rPr>
          <w:rFonts w:ascii="Times New Roman" w:eastAsia="Times New Roman" w:hAnsi="Times New Roman" w:cs="Times New Roman"/>
          <w:b/>
          <w:bCs/>
          <w:noProof/>
          <w:sz w:val="24"/>
          <w:szCs w:val="24"/>
          <w:lang w:eastAsia="ru-RU"/>
        </w:rPr>
        <w:drawing>
          <wp:inline distT="0" distB="0" distL="0" distR="0">
            <wp:extent cx="1892300" cy="174625"/>
            <wp:effectExtent l="0" t="0" r="0" b="0"/>
            <wp:docPr id="2362" name="Рисунок 2362" descr=" \angle PAB=\angle ADC =\angle BC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 \angle PAB=\angle ADC =\angle BCQ,"/>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2300" cy="174625"/>
                    </a:xfrm>
                    <a:prstGeom prst="rect">
                      <a:avLst/>
                    </a:prstGeom>
                    <a:noFill/>
                    <a:ln>
                      <a:noFill/>
                    </a:ln>
                  </pic:spPr>
                </pic:pic>
              </a:graphicData>
            </a:graphic>
          </wp:inline>
        </w:drawing>
      </w:r>
      <w:r w:rsidRPr="00472A9F">
        <w:rPr>
          <w:rFonts w:ascii="Times New Roman" w:eastAsia="Times New Roman" w:hAnsi="Times New Roman" w:cs="Times New Roman"/>
          <w:b/>
          <w:bCs/>
          <w:sz w:val="24"/>
          <w:szCs w:val="24"/>
          <w:lang w:eastAsia="ru-RU"/>
        </w:rPr>
        <w:t xml:space="preserve">поэтому треугольники </w:t>
      </w:r>
      <w:r w:rsidRPr="00472A9F">
        <w:rPr>
          <w:rFonts w:ascii="Times New Roman" w:eastAsia="Times New Roman" w:hAnsi="Times New Roman" w:cs="Times New Roman"/>
          <w:b/>
          <w:bCs/>
          <w:i/>
          <w:iCs/>
          <w:sz w:val="24"/>
          <w:szCs w:val="24"/>
          <w:lang w:eastAsia="ru-RU"/>
        </w:rPr>
        <w:t>PAB</w:t>
      </w:r>
      <w:r w:rsidRPr="00472A9F">
        <w:rPr>
          <w:rFonts w:ascii="Times New Roman" w:eastAsia="Times New Roman" w:hAnsi="Times New Roman" w:cs="Times New Roman"/>
          <w:b/>
          <w:bCs/>
          <w:sz w:val="24"/>
          <w:szCs w:val="24"/>
          <w:lang w:eastAsia="ru-RU"/>
        </w:rPr>
        <w:t xml:space="preserve"> и </w:t>
      </w:r>
      <w:r w:rsidRPr="00472A9F">
        <w:rPr>
          <w:rFonts w:ascii="Times New Roman" w:eastAsia="Times New Roman" w:hAnsi="Times New Roman" w:cs="Times New Roman"/>
          <w:b/>
          <w:bCs/>
          <w:i/>
          <w:iCs/>
          <w:sz w:val="24"/>
          <w:szCs w:val="24"/>
          <w:lang w:eastAsia="ru-RU"/>
        </w:rPr>
        <w:t>BCQ</w:t>
      </w:r>
      <w:r w:rsidRPr="00472A9F">
        <w:rPr>
          <w:rFonts w:ascii="Times New Roman" w:eastAsia="Times New Roman" w:hAnsi="Times New Roman" w:cs="Times New Roman"/>
          <w:b/>
          <w:bCs/>
          <w:sz w:val="24"/>
          <w:szCs w:val="24"/>
          <w:lang w:eastAsia="ru-RU"/>
        </w:rPr>
        <w:t xml:space="preserve"> равны. Имеем:</w:t>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noProof/>
          <w:sz w:val="24"/>
          <w:szCs w:val="24"/>
          <w:lang w:eastAsia="ru-RU"/>
        </w:rPr>
        <w:drawing>
          <wp:inline distT="0" distB="0" distL="0" distR="0">
            <wp:extent cx="2576195" cy="182880"/>
            <wp:effectExtent l="0" t="0" r="0" b="0"/>
            <wp:docPr id="2361" name="Рисунок 2361" descr="\angle PBA плюс \angle CBQ = 180 градусов минус \angle BAP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angle PBA плюс \angle CBQ = 180 градусов минус \angle BAP равносильно "/>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6195" cy="182880"/>
                    </a:xfrm>
                    <a:prstGeom prst="rect">
                      <a:avLst/>
                    </a:prstGeom>
                    <a:noFill/>
                    <a:ln>
                      <a:noFill/>
                    </a:ln>
                  </pic:spPr>
                </pic:pic>
              </a:graphicData>
            </a:graphic>
          </wp:inline>
        </w:drawing>
      </w:r>
      <w:r w:rsidRPr="00472A9F">
        <w:rPr>
          <w:rFonts w:ascii="Times New Roman" w:eastAsia="Times New Roman" w:hAnsi="Times New Roman" w:cs="Times New Roman"/>
          <w:b/>
          <w:bCs/>
          <w:noProof/>
          <w:sz w:val="24"/>
          <w:szCs w:val="24"/>
          <w:lang w:eastAsia="ru-RU"/>
        </w:rPr>
        <w:drawing>
          <wp:inline distT="0" distB="0" distL="0" distR="0">
            <wp:extent cx="2616200" cy="182880"/>
            <wp:effectExtent l="0" t="0" r="0" b="0"/>
            <wp:docPr id="2360" name="Рисунок 2360" descr=" равносильно \angle PBA плюс \angle ABC плюс \angle CBQ =180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 равносильно \angle PBA плюс \angle ABC плюс \angle CBQ =180 градусов."/>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16200" cy="182880"/>
                    </a:xfrm>
                    <a:prstGeom prst="rect">
                      <a:avLst/>
                    </a:prstGeom>
                    <a:noFill/>
                    <a:ln>
                      <a:noFill/>
                    </a:ln>
                  </pic:spPr>
                </pic:pic>
              </a:graphicData>
            </a:graphic>
          </wp:inline>
        </w:drawing>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sz w:val="24"/>
          <w:szCs w:val="24"/>
          <w:lang w:eastAsia="ru-RU"/>
        </w:rPr>
        <w:t xml:space="preserve">Из полученного равенства следует, что точки </w:t>
      </w:r>
      <w:r w:rsidRPr="00472A9F">
        <w:rPr>
          <w:rFonts w:ascii="Times New Roman" w:eastAsia="Times New Roman" w:hAnsi="Times New Roman" w:cs="Times New Roman"/>
          <w:b/>
          <w:bCs/>
          <w:i/>
          <w:iCs/>
          <w:sz w:val="24"/>
          <w:szCs w:val="24"/>
          <w:lang w:eastAsia="ru-RU"/>
        </w:rPr>
        <w:t>P</w:t>
      </w:r>
      <w:r w:rsidRPr="00472A9F">
        <w:rPr>
          <w:rFonts w:ascii="Times New Roman" w:eastAsia="Times New Roman" w:hAnsi="Times New Roman" w:cs="Times New Roman"/>
          <w:b/>
          <w:bCs/>
          <w:sz w:val="24"/>
          <w:szCs w:val="24"/>
          <w:lang w:eastAsia="ru-RU"/>
        </w:rPr>
        <w:t xml:space="preserve">, </w:t>
      </w:r>
      <w:r w:rsidRPr="00472A9F">
        <w:rPr>
          <w:rFonts w:ascii="Times New Roman" w:eastAsia="Times New Roman" w:hAnsi="Times New Roman" w:cs="Times New Roman"/>
          <w:b/>
          <w:bCs/>
          <w:i/>
          <w:iCs/>
          <w:sz w:val="24"/>
          <w:szCs w:val="24"/>
          <w:lang w:eastAsia="ru-RU"/>
        </w:rPr>
        <w:t>B</w:t>
      </w:r>
      <w:r w:rsidRPr="00472A9F">
        <w:rPr>
          <w:rFonts w:ascii="Times New Roman" w:eastAsia="Times New Roman" w:hAnsi="Times New Roman" w:cs="Times New Roman"/>
          <w:b/>
          <w:bCs/>
          <w:sz w:val="24"/>
          <w:szCs w:val="24"/>
          <w:lang w:eastAsia="ru-RU"/>
        </w:rPr>
        <w:t xml:space="preserve"> и </w:t>
      </w:r>
      <w:r w:rsidRPr="00472A9F">
        <w:rPr>
          <w:rFonts w:ascii="Times New Roman" w:eastAsia="Times New Roman" w:hAnsi="Times New Roman" w:cs="Times New Roman"/>
          <w:b/>
          <w:bCs/>
          <w:i/>
          <w:iCs/>
          <w:sz w:val="24"/>
          <w:szCs w:val="24"/>
          <w:lang w:eastAsia="ru-RU"/>
        </w:rPr>
        <w:t>Q</w:t>
      </w:r>
      <w:r w:rsidRPr="00472A9F">
        <w:rPr>
          <w:rFonts w:ascii="Times New Roman" w:eastAsia="Times New Roman" w:hAnsi="Times New Roman" w:cs="Times New Roman"/>
          <w:b/>
          <w:bCs/>
          <w:sz w:val="24"/>
          <w:szCs w:val="24"/>
          <w:lang w:eastAsia="ru-RU"/>
        </w:rPr>
        <w:t xml:space="preserve"> лежат на одной прямой, то есть </w:t>
      </w:r>
      <w:r w:rsidRPr="00472A9F">
        <w:rPr>
          <w:rFonts w:ascii="Times New Roman" w:eastAsia="Times New Roman" w:hAnsi="Times New Roman" w:cs="Times New Roman"/>
          <w:b/>
          <w:bCs/>
          <w:i/>
          <w:iCs/>
          <w:sz w:val="24"/>
          <w:szCs w:val="24"/>
          <w:lang w:eastAsia="ru-RU"/>
        </w:rPr>
        <w:t>PQ</w:t>
      </w:r>
      <w:r w:rsidRPr="00472A9F">
        <w:rPr>
          <w:rFonts w:ascii="Times New Roman" w:eastAsia="Times New Roman" w:hAnsi="Times New Roman" w:cs="Times New Roman"/>
          <w:b/>
          <w:bCs/>
          <w:sz w:val="24"/>
          <w:szCs w:val="24"/>
          <w:lang w:eastAsia="ru-RU"/>
        </w:rPr>
        <w:t xml:space="preserve"> принадлежит плоскости </w:t>
      </w:r>
      <w:r w:rsidRPr="00472A9F">
        <w:rPr>
          <w:rFonts w:ascii="Times New Roman" w:eastAsia="Times New Roman" w:hAnsi="Times New Roman" w:cs="Times New Roman"/>
          <w:b/>
          <w:bCs/>
          <w:i/>
          <w:iCs/>
          <w:sz w:val="24"/>
          <w:szCs w:val="24"/>
          <w:lang w:eastAsia="ru-RU"/>
        </w:rPr>
        <w:t>KML</w:t>
      </w:r>
      <w:r w:rsidRPr="00472A9F">
        <w:rPr>
          <w:rFonts w:ascii="Times New Roman" w:eastAsia="Times New Roman" w:hAnsi="Times New Roman" w:cs="Times New Roman"/>
          <w:b/>
          <w:bCs/>
          <w:sz w:val="24"/>
          <w:szCs w:val="24"/>
          <w:lang w:eastAsia="ru-RU"/>
        </w:rPr>
        <w:t>.</w:t>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sz w:val="24"/>
          <w:szCs w:val="24"/>
          <w:lang w:eastAsia="ru-RU"/>
        </w:rPr>
        <w:t xml:space="preserve">б)  Рассмотрим отношение площадей треугольников </w:t>
      </w:r>
      <w:r w:rsidRPr="00472A9F">
        <w:rPr>
          <w:rFonts w:ascii="Times New Roman" w:eastAsia="Times New Roman" w:hAnsi="Times New Roman" w:cs="Times New Roman"/>
          <w:b/>
          <w:bCs/>
          <w:i/>
          <w:iCs/>
          <w:sz w:val="24"/>
          <w:szCs w:val="24"/>
          <w:lang w:eastAsia="ru-RU"/>
        </w:rPr>
        <w:t>SMK</w:t>
      </w:r>
      <w:r w:rsidRPr="00472A9F">
        <w:rPr>
          <w:rFonts w:ascii="Times New Roman" w:eastAsia="Times New Roman" w:hAnsi="Times New Roman" w:cs="Times New Roman"/>
          <w:b/>
          <w:bCs/>
          <w:sz w:val="24"/>
          <w:szCs w:val="24"/>
          <w:lang w:eastAsia="ru-RU"/>
        </w:rPr>
        <w:t xml:space="preserve"> и </w:t>
      </w:r>
      <w:r w:rsidRPr="00472A9F">
        <w:rPr>
          <w:rFonts w:ascii="Times New Roman" w:eastAsia="Times New Roman" w:hAnsi="Times New Roman" w:cs="Times New Roman"/>
          <w:b/>
          <w:bCs/>
          <w:i/>
          <w:iCs/>
          <w:sz w:val="24"/>
          <w:szCs w:val="24"/>
          <w:lang w:eastAsia="ru-RU"/>
        </w:rPr>
        <w:t>SDA</w:t>
      </w:r>
      <w:r w:rsidRPr="00472A9F">
        <w:rPr>
          <w:rFonts w:ascii="Times New Roman" w:eastAsia="Times New Roman" w:hAnsi="Times New Roman" w:cs="Times New Roman"/>
          <w:b/>
          <w:bCs/>
          <w:sz w:val="24"/>
          <w:szCs w:val="24"/>
          <w:lang w:eastAsia="ru-RU"/>
        </w:rPr>
        <w:t>, имеем:</w:t>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noProof/>
          <w:sz w:val="24"/>
          <w:szCs w:val="24"/>
          <w:lang w:eastAsia="ru-RU"/>
        </w:rPr>
        <w:drawing>
          <wp:inline distT="0" distB="0" distL="0" distR="0">
            <wp:extent cx="2194560" cy="405765"/>
            <wp:effectExtent l="0" t="0" r="0" b="0"/>
            <wp:docPr id="2359" name="Рисунок 2359" descr=" дробь: числитель: S_SMK, знаменатель: S_SDA конец дроби = дробь: числитель: SM умножить на SK, знаменатель: SD умножить на SA конец дроби = дробь: числитель: 1 умножить на 2, знаменатель: 2 умножить на 3 конец дроби = дробь: числитель: 1, знаменатель: 3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 дробь: числитель: S_SMK, знаменатель: S_SDA конец дроби = дробь: числитель: SM умножить на SK, знаменатель: SD умножить на SA конец дроби = дробь: числитель: 1 умножить на 2, знаменатель: 2 умножить на 3 конец дроби = дробь: числитель: 1, знаменатель: 3 конец дроби ,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94560" cy="405765"/>
                    </a:xfrm>
                    <a:prstGeom prst="rect">
                      <a:avLst/>
                    </a:prstGeom>
                    <a:noFill/>
                    <a:ln>
                      <a:noFill/>
                    </a:ln>
                  </pic:spPr>
                </pic:pic>
              </a:graphicData>
            </a:graphic>
          </wp:inline>
        </w:drawing>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sz w:val="24"/>
          <w:szCs w:val="24"/>
          <w:lang w:eastAsia="ru-RU"/>
        </w:rPr>
        <w:t xml:space="preserve">откуда </w:t>
      </w:r>
      <w:r w:rsidRPr="00472A9F">
        <w:rPr>
          <w:rFonts w:ascii="Times New Roman" w:eastAsia="Times New Roman" w:hAnsi="Times New Roman" w:cs="Times New Roman"/>
          <w:b/>
          <w:bCs/>
          <w:noProof/>
          <w:sz w:val="24"/>
          <w:szCs w:val="24"/>
          <w:lang w:eastAsia="ru-RU"/>
        </w:rPr>
        <w:drawing>
          <wp:inline distT="0" distB="0" distL="0" distR="0">
            <wp:extent cx="1216660" cy="405765"/>
            <wp:effectExtent l="0" t="0" r="0" b="0"/>
            <wp:docPr id="2358" name="Рисунок 2358" descr="S_MKDA= дробь: числитель: 2, знаменатель: 3 конец дроби S_SD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S_MKDA= дробь: числитель: 2, знаменатель: 3 конец дроби S_SDA. "/>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16660" cy="405765"/>
                    </a:xfrm>
                    <a:prstGeom prst="rect">
                      <a:avLst/>
                    </a:prstGeom>
                    <a:noFill/>
                    <a:ln>
                      <a:noFill/>
                    </a:ln>
                  </pic:spPr>
                </pic:pic>
              </a:graphicData>
            </a:graphic>
          </wp:inline>
        </w:drawing>
      </w:r>
      <w:r w:rsidRPr="00472A9F">
        <w:rPr>
          <w:rFonts w:ascii="Times New Roman" w:eastAsia="Times New Roman" w:hAnsi="Times New Roman" w:cs="Times New Roman"/>
          <w:b/>
          <w:bCs/>
          <w:sz w:val="24"/>
          <w:szCs w:val="24"/>
          <w:lang w:eastAsia="ru-RU"/>
        </w:rPr>
        <w:t xml:space="preserve">Поскольку пирамиды </w:t>
      </w:r>
      <w:r w:rsidRPr="00472A9F">
        <w:rPr>
          <w:rFonts w:ascii="Times New Roman" w:eastAsia="Times New Roman" w:hAnsi="Times New Roman" w:cs="Times New Roman"/>
          <w:b/>
          <w:bCs/>
          <w:i/>
          <w:iCs/>
          <w:sz w:val="24"/>
          <w:szCs w:val="24"/>
          <w:lang w:eastAsia="ru-RU"/>
        </w:rPr>
        <w:t>BMKDA</w:t>
      </w:r>
      <w:r w:rsidRPr="00472A9F">
        <w:rPr>
          <w:rFonts w:ascii="Times New Roman" w:eastAsia="Times New Roman" w:hAnsi="Times New Roman" w:cs="Times New Roman"/>
          <w:b/>
          <w:bCs/>
          <w:sz w:val="24"/>
          <w:szCs w:val="24"/>
          <w:lang w:eastAsia="ru-RU"/>
        </w:rPr>
        <w:t xml:space="preserve"> и </w:t>
      </w:r>
      <w:r w:rsidRPr="00472A9F">
        <w:rPr>
          <w:rFonts w:ascii="Times New Roman" w:eastAsia="Times New Roman" w:hAnsi="Times New Roman" w:cs="Times New Roman"/>
          <w:b/>
          <w:bCs/>
          <w:i/>
          <w:iCs/>
          <w:sz w:val="24"/>
          <w:szCs w:val="24"/>
          <w:lang w:eastAsia="ru-RU"/>
        </w:rPr>
        <w:t>BSDA</w:t>
      </w:r>
      <w:r w:rsidRPr="00472A9F">
        <w:rPr>
          <w:rFonts w:ascii="Times New Roman" w:eastAsia="Times New Roman" w:hAnsi="Times New Roman" w:cs="Times New Roman"/>
          <w:b/>
          <w:bCs/>
          <w:sz w:val="24"/>
          <w:szCs w:val="24"/>
          <w:lang w:eastAsia="ru-RU"/>
        </w:rPr>
        <w:t xml:space="preserve"> имеют общую высоту, получаем:</w:t>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noProof/>
          <w:sz w:val="24"/>
          <w:szCs w:val="24"/>
          <w:lang w:eastAsia="ru-RU"/>
        </w:rPr>
        <w:drawing>
          <wp:inline distT="0" distB="0" distL="0" distR="0">
            <wp:extent cx="1526540" cy="405765"/>
            <wp:effectExtent l="0" t="0" r="0" b="0"/>
            <wp:docPr id="2357" name="Рисунок 2357" descr="V_BMKDA= дробь: числитель: 2, знаменатель: 3 конец дроби V_BS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V_BMKDA= дробь: числитель: 2, знаменатель: 3 конец дроби V_BSDA="/>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6540" cy="405765"/>
                    </a:xfrm>
                    <a:prstGeom prst="rect">
                      <a:avLst/>
                    </a:prstGeom>
                    <a:noFill/>
                    <a:ln>
                      <a:noFill/>
                    </a:ln>
                  </pic:spPr>
                </pic:pic>
              </a:graphicData>
            </a:graphic>
          </wp:inline>
        </w:drawing>
      </w:r>
      <w:r w:rsidRPr="00472A9F">
        <w:rPr>
          <w:rFonts w:ascii="Times New Roman" w:eastAsia="Times New Roman" w:hAnsi="Times New Roman" w:cs="Times New Roman"/>
          <w:b/>
          <w:bCs/>
          <w:noProof/>
          <w:sz w:val="24"/>
          <w:szCs w:val="24"/>
          <w:lang w:eastAsia="ru-RU"/>
        </w:rPr>
        <w:drawing>
          <wp:inline distT="0" distB="0" distL="0" distR="0">
            <wp:extent cx="2456815" cy="405765"/>
            <wp:effectExtent l="0" t="0" r="0" b="0"/>
            <wp:docPr id="2356" name="Рисунок 2356" descr="= дробь: числитель: 2, знаменатель: 3 конец дроби дробь: числитель: 1, знаменатель: 2 конец дроби V_SABCD= дробь: числитель: 1, знаменатель: 3 конец дроби умножить на дробь: числитель: 1, знаменатель: 3 конец дроби умножить на 18 умножить на 7=1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 дробь: числитель: 2, знаменатель: 3 конец дроби дробь: числитель: 1, знаменатель: 2 конец дроби V_SABCD= дробь: числитель: 1, знаменатель: 3 конец дроби умножить на дробь: числитель: 1, знаменатель: 3 конец дроби умножить на 18 умножить на 7=14. "/>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56815" cy="405765"/>
                    </a:xfrm>
                    <a:prstGeom prst="rect">
                      <a:avLst/>
                    </a:prstGeom>
                    <a:noFill/>
                    <a:ln>
                      <a:noFill/>
                    </a:ln>
                  </pic:spPr>
                </pic:pic>
              </a:graphicData>
            </a:graphic>
          </wp:inline>
        </w:drawing>
      </w:r>
    </w:p>
    <w:p w:rsidR="00472A9F" w:rsidRPr="00472A9F" w:rsidRDefault="00472A9F" w:rsidP="00472A9F">
      <w:pPr>
        <w:spacing w:before="100" w:beforeAutospacing="1" w:after="100" w:afterAutospacing="1" w:line="240" w:lineRule="auto"/>
        <w:rPr>
          <w:rFonts w:ascii="Times New Roman" w:eastAsia="Times New Roman" w:hAnsi="Times New Roman" w:cs="Times New Roman"/>
          <w:b/>
          <w:bCs/>
          <w:sz w:val="24"/>
          <w:szCs w:val="24"/>
          <w:lang w:eastAsia="ru-RU"/>
        </w:rPr>
      </w:pPr>
      <w:r w:rsidRPr="00472A9F">
        <w:rPr>
          <w:rFonts w:ascii="Times New Roman" w:eastAsia="Times New Roman" w:hAnsi="Times New Roman" w:cs="Times New Roman"/>
          <w:b/>
          <w:bCs/>
          <w:sz w:val="24"/>
          <w:szCs w:val="24"/>
          <w:lang w:eastAsia="ru-RU"/>
        </w:rPr>
        <w:t>Ответ: б)  14.</w:t>
      </w: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E41FF5" w:rsidRPr="00832D21" w:rsidRDefault="00E41FF5">
      <w:pPr>
        <w:rPr>
          <w:rFonts w:ascii="Times New Roman" w:hAnsi="Times New Roman" w:cs="Times New Roman"/>
          <w:sz w:val="24"/>
          <w:szCs w:val="24"/>
        </w:rPr>
      </w:pP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 xml:space="preserve">Задание №15 </w:t>
      </w:r>
    </w:p>
    <w:p w:rsidR="00472A9F" w:rsidRDefault="00472A9F" w:rsidP="00472A9F">
      <w:pPr>
        <w:pStyle w:val="leftmargin"/>
      </w:pPr>
      <w:r>
        <w:rPr>
          <w:b/>
          <w:bCs/>
        </w:rPr>
        <w:t xml:space="preserve">Решение. </w:t>
      </w:r>
      <w:r>
        <w:t xml:space="preserve">Пусть </w:t>
      </w:r>
      <w:r>
        <w:rPr>
          <w:noProof/>
        </w:rPr>
        <w:drawing>
          <wp:inline distT="0" distB="0" distL="0" distR="0" wp14:anchorId="0D95C540" wp14:editId="11064A4F">
            <wp:extent cx="723265" cy="191135"/>
            <wp:effectExtent l="0" t="0" r="635" b="0"/>
            <wp:docPr id="2369" name="Рисунок 2369" descr="t = логарифм по основанию 2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 = логарифм по основанию 2 x,"/>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23265" cy="191135"/>
                    </a:xfrm>
                    <a:prstGeom prst="rect">
                      <a:avLst/>
                    </a:prstGeom>
                    <a:noFill/>
                    <a:ln>
                      <a:noFill/>
                    </a:ln>
                  </pic:spPr>
                </pic:pic>
              </a:graphicData>
            </a:graphic>
          </wp:inline>
        </w:drawing>
      </w:r>
      <w:r>
        <w:t xml:space="preserve">тогда неравенство примет вид: </w:t>
      </w:r>
    </w:p>
    <w:p w:rsidR="00472A9F" w:rsidRDefault="00472A9F" w:rsidP="00472A9F">
      <w:pPr>
        <w:pStyle w:val="a8"/>
        <w:jc w:val="center"/>
      </w:pPr>
      <w:r>
        <w:rPr>
          <w:noProof/>
        </w:rPr>
        <w:drawing>
          <wp:inline distT="0" distB="0" distL="0" distR="0" wp14:anchorId="45BCE338" wp14:editId="239F36C5">
            <wp:extent cx="2242185" cy="516890"/>
            <wp:effectExtent l="0" t="0" r="5715" b="0"/>
            <wp:docPr id="2370" name="Рисунок 2370" descr=" дробь: числитель: 45, знаменатель: левая круглая скобка t в квадрате плюс 6 t правая круглая скобка в квадрате конец дроби плюс дробь: числитель: 14, знаменатель: t в квадрате плюс 6 t конец дроби плюс 1 бол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дробь: числитель: 45, знаменатель: левая круглая скобка t в квадрате плюс 6 t правая круглая скобка в квадрате конец дроби плюс дробь: числитель: 14, знаменатель: t в квадрате плюс 6 t конец дроби плюс 1 больше или равно 0 равносильно "/>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42185" cy="516890"/>
                    </a:xfrm>
                    <a:prstGeom prst="rect">
                      <a:avLst/>
                    </a:prstGeom>
                    <a:noFill/>
                    <a:ln>
                      <a:noFill/>
                    </a:ln>
                  </pic:spPr>
                </pic:pic>
              </a:graphicData>
            </a:graphic>
          </wp:inline>
        </w:drawing>
      </w:r>
      <w:r>
        <w:rPr>
          <w:noProof/>
        </w:rPr>
        <w:drawing>
          <wp:inline distT="0" distB="0" distL="0" distR="0" wp14:anchorId="7A65B34E" wp14:editId="4E3B8847">
            <wp:extent cx="2917825" cy="572770"/>
            <wp:effectExtent l="0" t="0" r="0" b="0"/>
            <wp:docPr id="2371" name="Рисунок 2371" descr=" равносильно дробь: числитель: левая круглая скобка t в квадрате плюс 6 t правая круглая скобка в квадрате плюс 14 левая круглая скобка t в квадрате плюс 6 t правая круглая скобка плюс 45, знаменатель: левая круглая скобка t в квадрате плюс 6 t правая круглая скобка в квадрате конец дроби бол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равносильно дробь: числитель: левая круглая скобка t в квадрате плюс 6 t правая круглая скобка в квадрате плюс 14 левая круглая скобка t в квадрате плюс 6 t правая круглая скобка плюс 45, знаменатель: левая круглая скобка t в квадрате плюс 6 t правая круглая скобка в квадрате конец дроби больше или равно 0 равносильно "/>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17825" cy="572770"/>
                    </a:xfrm>
                    <a:prstGeom prst="rect">
                      <a:avLst/>
                    </a:prstGeom>
                    <a:noFill/>
                    <a:ln>
                      <a:noFill/>
                    </a:ln>
                  </pic:spPr>
                </pic:pic>
              </a:graphicData>
            </a:graphic>
          </wp:inline>
        </w:drawing>
      </w:r>
      <w:r>
        <w:rPr>
          <w:noProof/>
        </w:rPr>
        <w:drawing>
          <wp:inline distT="0" distB="0" distL="0" distR="0" wp14:anchorId="2A9CC0FB" wp14:editId="265C2B5C">
            <wp:extent cx="2647950" cy="501015"/>
            <wp:effectExtent l="0" t="0" r="0" b="0"/>
            <wp:docPr id="2372" name="Рисунок 2372" descr=" равносильно дробь: числитель: левая круглая скобка t в квадрате плюс 6 t плюс 5 правая круглая скобка левая круглая скобка t в квадрате плюс 6 t плюс 9 правая круглая скобка , знаменатель: левая круглая скобка t в квадрате плюс 6 t правая круглая скобка в квадрате конец дроби бол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равносильно дробь: числитель: левая круглая скобка t в квадрате плюс 6 t плюс 5 правая круглая скобка левая круглая скобка t в квадрате плюс 6 t плюс 9 правая круглая скобка , знаменатель: левая круглая скобка t в квадрате плюс 6 t правая круглая скобка в квадрате конец дроби больше или равно 0 равносильно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47950" cy="501015"/>
                    </a:xfrm>
                    <a:prstGeom prst="rect">
                      <a:avLst/>
                    </a:prstGeom>
                    <a:noFill/>
                    <a:ln>
                      <a:noFill/>
                    </a:ln>
                  </pic:spPr>
                </pic:pic>
              </a:graphicData>
            </a:graphic>
          </wp:inline>
        </w:drawing>
      </w:r>
      <w:r>
        <w:rPr>
          <w:noProof/>
        </w:rPr>
        <w:drawing>
          <wp:inline distT="0" distB="0" distL="0" distR="0" wp14:anchorId="5AA42A95" wp14:editId="69DF515F">
            <wp:extent cx="2131060" cy="469265"/>
            <wp:effectExtent l="0" t="0" r="2540" b="6985"/>
            <wp:docPr id="2373" name="Рисунок 2373" descr=" равносильно дробь: числитель: левая круглая скобка t плюс 1 правая круглая скобка левая круглая скобка t плюс 5 правая круглая скобка левая круглая скобка t плюс 3 правая круглая скобка в квадрате , знаменатель: t в квадрате левая круглая скобка t плюс 6 правая круглая скобка в квадрате конец дроби больше или равно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равносильно дробь: числитель: левая круглая скобка t плюс 1 правая круглая скобка левая круглая скобка t плюс 5 правая круглая скобка левая круглая скобка t плюс 3 правая круглая скобка в квадрате , знаменатель: t в квадрате левая круглая скобка t плюс 6 правая круглая скобка в квадрате конец дроби больше или равно 0, "/>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31060" cy="469265"/>
                    </a:xfrm>
                    <a:prstGeom prst="rect">
                      <a:avLst/>
                    </a:prstGeom>
                    <a:noFill/>
                    <a:ln>
                      <a:noFill/>
                    </a:ln>
                  </pic:spPr>
                </pic:pic>
              </a:graphicData>
            </a:graphic>
          </wp:inline>
        </w:drawing>
      </w:r>
    </w:p>
    <w:p w:rsidR="00472A9F" w:rsidRDefault="00472A9F" w:rsidP="00472A9F">
      <w:pPr>
        <w:pStyle w:val="a8"/>
      </w:pPr>
      <w:r>
        <w:t xml:space="preserve">откуда </w:t>
      </w:r>
    </w:p>
    <w:p w:rsidR="00472A9F" w:rsidRDefault="00472A9F" w:rsidP="00472A9F">
      <w:pPr>
        <w:pStyle w:val="a8"/>
      </w:pPr>
      <w:r>
        <w:rPr>
          <w:noProof/>
        </w:rPr>
        <w:drawing>
          <wp:inline distT="0" distB="0" distL="0" distR="0" wp14:anchorId="67028851" wp14:editId="3B629929">
            <wp:extent cx="548640" cy="151130"/>
            <wp:effectExtent l="0" t="0" r="3810" b="1270"/>
            <wp:docPr id="2374" name="Рисунок 2374" descr="t меньше минус 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 меньше минус 6 ;"/>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48640" cy="151130"/>
                    </a:xfrm>
                    <a:prstGeom prst="rect">
                      <a:avLst/>
                    </a:prstGeom>
                    <a:noFill/>
                    <a:ln>
                      <a:noFill/>
                    </a:ln>
                  </pic:spPr>
                </pic:pic>
              </a:graphicData>
            </a:graphic>
          </wp:inline>
        </w:drawing>
      </w:r>
      <w:r>
        <w:rPr>
          <w:noProof/>
        </w:rPr>
        <w:drawing>
          <wp:inline distT="0" distB="0" distL="0" distR="0" wp14:anchorId="673484BC" wp14:editId="3C4AE0BC">
            <wp:extent cx="1009650" cy="151130"/>
            <wp:effectExtent l="0" t="0" r="0" b="1270"/>
            <wp:docPr id="2375" name="Рисунок 2375" descr=" минус 6 меньше t \leqslant минус 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минус 6 меньше t \leqslant минус 5 ;"/>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9650" cy="151130"/>
                    </a:xfrm>
                    <a:prstGeom prst="rect">
                      <a:avLst/>
                    </a:prstGeom>
                    <a:noFill/>
                    <a:ln>
                      <a:noFill/>
                    </a:ln>
                  </pic:spPr>
                </pic:pic>
              </a:graphicData>
            </a:graphic>
          </wp:inline>
        </w:drawing>
      </w:r>
      <w:r>
        <w:rPr>
          <w:noProof/>
        </w:rPr>
        <w:drawing>
          <wp:inline distT="0" distB="0" distL="0" distR="0" wp14:anchorId="64D4FD0E" wp14:editId="7DB4B8FD">
            <wp:extent cx="548640" cy="151130"/>
            <wp:effectExtent l="0" t="0" r="3810" b="1270"/>
            <wp:docPr id="2387" name="Рисунок 2387" descr=" t= минус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t= минус 3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48640" cy="151130"/>
                    </a:xfrm>
                    <a:prstGeom prst="rect">
                      <a:avLst/>
                    </a:prstGeom>
                    <a:noFill/>
                    <a:ln>
                      <a:noFill/>
                    </a:ln>
                  </pic:spPr>
                </pic:pic>
              </a:graphicData>
            </a:graphic>
          </wp:inline>
        </w:drawing>
      </w:r>
      <w:r>
        <w:rPr>
          <w:noProof/>
        </w:rPr>
        <w:drawing>
          <wp:inline distT="0" distB="0" distL="0" distR="0" wp14:anchorId="59FCFD57" wp14:editId="1D5CC2F8">
            <wp:extent cx="874395" cy="151130"/>
            <wp:effectExtent l="0" t="0" r="1905" b="1270"/>
            <wp:docPr id="2388" name="Рисунок 2388" descr=" минус 1 меньше или равно t меньше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минус 1 меньше или равно t меньше 0 ;"/>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74395" cy="151130"/>
                    </a:xfrm>
                    <a:prstGeom prst="rect">
                      <a:avLst/>
                    </a:prstGeom>
                    <a:noFill/>
                    <a:ln>
                      <a:noFill/>
                    </a:ln>
                  </pic:spPr>
                </pic:pic>
              </a:graphicData>
            </a:graphic>
          </wp:inline>
        </w:drawing>
      </w:r>
      <w:r>
        <w:rPr>
          <w:noProof/>
        </w:rPr>
        <w:drawing>
          <wp:inline distT="0" distB="0" distL="0" distR="0" wp14:anchorId="598FEB17" wp14:editId="1157E704">
            <wp:extent cx="397510" cy="151130"/>
            <wp:effectExtent l="0" t="0" r="2540" b="1270"/>
            <wp:docPr id="2389" name="Рисунок 2389" descr=" t больше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t больше 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7510" cy="151130"/>
                    </a:xfrm>
                    <a:prstGeom prst="rect">
                      <a:avLst/>
                    </a:prstGeom>
                    <a:noFill/>
                    <a:ln>
                      <a:noFill/>
                    </a:ln>
                  </pic:spPr>
                </pic:pic>
              </a:graphicData>
            </a:graphic>
          </wp:inline>
        </w:drawing>
      </w:r>
    </w:p>
    <w:p w:rsidR="00472A9F" w:rsidRDefault="00472A9F" w:rsidP="00472A9F">
      <w:pPr>
        <w:pStyle w:val="leftmargin"/>
      </w:pPr>
      <w:r>
        <w:t xml:space="preserve">Таким образом, получаем: </w:t>
      </w:r>
    </w:p>
    <w:p w:rsidR="00472A9F" w:rsidRDefault="00472A9F" w:rsidP="00472A9F">
      <w:pPr>
        <w:pStyle w:val="a8"/>
      </w:pPr>
      <w:r>
        <w:rPr>
          <w:noProof/>
        </w:rPr>
        <w:lastRenderedPageBreak/>
        <w:drawing>
          <wp:inline distT="0" distB="0" distL="0" distR="0" wp14:anchorId="013AAE32" wp14:editId="05DF471E">
            <wp:extent cx="906145" cy="182880"/>
            <wp:effectExtent l="0" t="0" r="8255" b="7620"/>
            <wp:docPr id="2390" name="Рисунок 2390" descr=" логарифм по основанию 2 x меньше минус 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логарифм по основанию 2 x меньше минус 6 ;"/>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06145" cy="182880"/>
                    </a:xfrm>
                    <a:prstGeom prst="rect">
                      <a:avLst/>
                    </a:prstGeom>
                    <a:noFill/>
                    <a:ln>
                      <a:noFill/>
                    </a:ln>
                  </pic:spPr>
                </pic:pic>
              </a:graphicData>
            </a:graphic>
          </wp:inline>
        </w:drawing>
      </w:r>
      <w:r>
        <w:rPr>
          <w:noProof/>
        </w:rPr>
        <w:drawing>
          <wp:inline distT="0" distB="0" distL="0" distR="0" wp14:anchorId="433969AA" wp14:editId="6F33A03B">
            <wp:extent cx="1359535" cy="182880"/>
            <wp:effectExtent l="0" t="0" r="0" b="7620"/>
            <wp:docPr id="2391" name="Рисунок 2391" descr=" минус 6 меньше логарифм по основанию 2 x \leqslant минус 5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минус 6 меньше логарифм по основанию 2 x \leqslant минус 5 ; "/>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59535" cy="182880"/>
                    </a:xfrm>
                    <a:prstGeom prst="rect">
                      <a:avLst/>
                    </a:prstGeom>
                    <a:noFill/>
                    <a:ln>
                      <a:noFill/>
                    </a:ln>
                  </pic:spPr>
                </pic:pic>
              </a:graphicData>
            </a:graphic>
          </wp:inline>
        </w:drawing>
      </w:r>
      <w:r>
        <w:rPr>
          <w:noProof/>
        </w:rPr>
        <w:drawing>
          <wp:inline distT="0" distB="0" distL="0" distR="0" wp14:anchorId="0C976CC3" wp14:editId="7C112920">
            <wp:extent cx="906145" cy="182880"/>
            <wp:effectExtent l="0" t="0" r="8255" b="7620"/>
            <wp:docPr id="2455" name="Рисунок 2455" descr=" логарифм по основанию 2 x= минус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логарифм по основанию 2 x= минус 3 ;"/>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06145" cy="182880"/>
                    </a:xfrm>
                    <a:prstGeom prst="rect">
                      <a:avLst/>
                    </a:prstGeom>
                    <a:noFill/>
                    <a:ln>
                      <a:noFill/>
                    </a:ln>
                  </pic:spPr>
                </pic:pic>
              </a:graphicData>
            </a:graphic>
          </wp:inline>
        </w:drawing>
      </w:r>
      <w:r>
        <w:rPr>
          <w:noProof/>
        </w:rPr>
        <w:drawing>
          <wp:inline distT="0" distB="0" distL="0" distR="0" wp14:anchorId="28343727" wp14:editId="5EC3AA9D">
            <wp:extent cx="1232535" cy="182880"/>
            <wp:effectExtent l="0" t="0" r="5715" b="7620"/>
            <wp:docPr id="2456" name="Рисунок 2456" descr=" минус 1 меньше или равно логарифм по основанию 2 x меньше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минус 1 меньше или равно логарифм по основанию 2 x меньше 0 ;"/>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32535" cy="182880"/>
                    </a:xfrm>
                    <a:prstGeom prst="rect">
                      <a:avLst/>
                    </a:prstGeom>
                    <a:noFill/>
                    <a:ln>
                      <a:noFill/>
                    </a:ln>
                  </pic:spPr>
                </pic:pic>
              </a:graphicData>
            </a:graphic>
          </wp:inline>
        </w:drawing>
      </w:r>
      <w:r>
        <w:rPr>
          <w:noProof/>
        </w:rPr>
        <w:drawing>
          <wp:inline distT="0" distB="0" distL="0" distR="0" wp14:anchorId="7634A37D" wp14:editId="5DC6981F">
            <wp:extent cx="755650" cy="182880"/>
            <wp:effectExtent l="0" t="0" r="6350" b="7620"/>
            <wp:docPr id="2457" name="Рисунок 2457" descr=" логарифм по основанию 2 x больше 0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логарифм по основанию 2 x больше 0 .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55650" cy="182880"/>
                    </a:xfrm>
                    <a:prstGeom prst="rect">
                      <a:avLst/>
                    </a:prstGeom>
                    <a:noFill/>
                    <a:ln>
                      <a:noFill/>
                    </a:ln>
                  </pic:spPr>
                </pic:pic>
              </a:graphicData>
            </a:graphic>
          </wp:inline>
        </w:drawing>
      </w:r>
    </w:p>
    <w:p w:rsidR="00472A9F" w:rsidRDefault="00472A9F" w:rsidP="00472A9F">
      <w:pPr>
        <w:pStyle w:val="a8"/>
      </w:pPr>
      <w:r>
        <w:t xml:space="preserve">Решение исходного неравенства: </w:t>
      </w:r>
    </w:p>
    <w:p w:rsidR="00472A9F" w:rsidRDefault="00472A9F" w:rsidP="00472A9F">
      <w:pPr>
        <w:pStyle w:val="a8"/>
      </w:pPr>
      <w:r>
        <w:rPr>
          <w:noProof/>
        </w:rPr>
        <w:drawing>
          <wp:inline distT="0" distB="0" distL="0" distR="0" wp14:anchorId="5C70E7D2" wp14:editId="500B2AA5">
            <wp:extent cx="874395" cy="405765"/>
            <wp:effectExtent l="0" t="0" r="1905" b="0"/>
            <wp:docPr id="2458" name="Рисунок 2458" descr=" 0 меньше x меньше дробь: числитель: 1, знаменатель: 6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0 меньше x меньше дробь: числитель: 1, знаменатель: 64 конец дроби ; "/>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74395" cy="405765"/>
                    </a:xfrm>
                    <a:prstGeom prst="rect">
                      <a:avLst/>
                    </a:prstGeom>
                    <a:noFill/>
                    <a:ln>
                      <a:noFill/>
                    </a:ln>
                  </pic:spPr>
                </pic:pic>
              </a:graphicData>
            </a:graphic>
          </wp:inline>
        </w:drawing>
      </w:r>
      <w:r>
        <w:rPr>
          <w:noProof/>
        </w:rPr>
        <w:drawing>
          <wp:inline distT="0" distB="0" distL="0" distR="0" wp14:anchorId="727A5567" wp14:editId="23807613">
            <wp:extent cx="1002030" cy="405765"/>
            <wp:effectExtent l="0" t="0" r="7620" b="0"/>
            <wp:docPr id="2459" name="Рисунок 2459" descr=" дробь: числитель: 1, знаменатель: 64 конец дроби меньше x меньше или равно дробь: числитель: 1, знаменатель: 3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 дробь: числитель: 1, знаменатель: 64 конец дроби меньше x меньше или равно дробь: числитель: 1, знаменатель: 32 конец дроби ; "/>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02030" cy="405765"/>
                    </a:xfrm>
                    <a:prstGeom prst="rect">
                      <a:avLst/>
                    </a:prstGeom>
                    <a:noFill/>
                    <a:ln>
                      <a:noFill/>
                    </a:ln>
                  </pic:spPr>
                </pic:pic>
              </a:graphicData>
            </a:graphic>
          </wp:inline>
        </w:drawing>
      </w:r>
      <w:r>
        <w:rPr>
          <w:noProof/>
        </w:rPr>
        <w:drawing>
          <wp:inline distT="0" distB="0" distL="0" distR="0" wp14:anchorId="5A2B42C2" wp14:editId="33CDCE8C">
            <wp:extent cx="476885" cy="397510"/>
            <wp:effectExtent l="0" t="0" r="0" b="2540"/>
            <wp:docPr id="2460" name="Рисунок 2460" descr=" x= дробь: числитель: 1, знаменатель: 8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 x= дробь: числитель: 1, знаменатель: 8 конец дроби ; "/>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76885" cy="397510"/>
                    </a:xfrm>
                    <a:prstGeom prst="rect">
                      <a:avLst/>
                    </a:prstGeom>
                    <a:noFill/>
                    <a:ln>
                      <a:noFill/>
                    </a:ln>
                  </pic:spPr>
                </pic:pic>
              </a:graphicData>
            </a:graphic>
          </wp:inline>
        </w:drawing>
      </w:r>
      <w:r>
        <w:rPr>
          <w:noProof/>
        </w:rPr>
        <w:drawing>
          <wp:inline distT="0" distB="0" distL="0" distR="0" wp14:anchorId="48ACED82" wp14:editId="2B524578">
            <wp:extent cx="771525" cy="405765"/>
            <wp:effectExtent l="0" t="0" r="9525" b="0"/>
            <wp:docPr id="2461" name="Рисунок 2461" descr=" дробь: числитель: 1, знаменатель: 2 конец дроби меньше или равно x меньше 1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 дробь: числитель: 1, знаменатель: 2 конец дроби меньше или равно x меньше 1 ; "/>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71525" cy="405765"/>
                    </a:xfrm>
                    <a:prstGeom prst="rect">
                      <a:avLst/>
                    </a:prstGeom>
                    <a:noFill/>
                    <a:ln>
                      <a:noFill/>
                    </a:ln>
                  </pic:spPr>
                </pic:pic>
              </a:graphicData>
            </a:graphic>
          </wp:inline>
        </w:drawing>
      </w:r>
      <w:r>
        <w:rPr>
          <w:noProof/>
        </w:rPr>
        <w:drawing>
          <wp:inline distT="0" distB="0" distL="0" distR="0" wp14:anchorId="2D2076AF" wp14:editId="38C0591E">
            <wp:extent cx="429260" cy="151130"/>
            <wp:effectExtent l="0" t="0" r="8890" b="1270"/>
            <wp:docPr id="2462" name="Рисунок 2462" descr=" x больше 1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 x больше 1 . "/>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29260" cy="151130"/>
                    </a:xfrm>
                    <a:prstGeom prst="rect">
                      <a:avLst/>
                    </a:prstGeom>
                    <a:noFill/>
                    <a:ln>
                      <a:noFill/>
                    </a:ln>
                  </pic:spPr>
                </pic:pic>
              </a:graphicData>
            </a:graphic>
          </wp:inline>
        </w:drawing>
      </w:r>
    </w:p>
    <w:p w:rsidR="00472A9F" w:rsidRDefault="00472A9F" w:rsidP="00472A9F">
      <w:pPr>
        <w:pStyle w:val="a8"/>
      </w:pPr>
      <w:r>
        <w:t> </w:t>
      </w:r>
    </w:p>
    <w:p w:rsidR="00472A9F" w:rsidRDefault="00472A9F" w:rsidP="00472A9F">
      <w:pPr>
        <w:pStyle w:val="a8"/>
      </w:pPr>
      <w:r>
        <w:rPr>
          <w:spacing w:val="30"/>
        </w:rPr>
        <w:t>Ответ:</w:t>
      </w:r>
      <w:r>
        <w:t xml:space="preserve"> </w:t>
      </w:r>
      <w:r>
        <w:rPr>
          <w:noProof/>
        </w:rPr>
        <w:drawing>
          <wp:inline distT="0" distB="0" distL="0" distR="0" wp14:anchorId="5175E4F9" wp14:editId="306551AD">
            <wp:extent cx="3673475" cy="437515"/>
            <wp:effectExtent l="0" t="0" r="3175" b="635"/>
            <wp:docPr id="2463" name="Рисунок 2463" descr=" левая круглая скобка 0; дробь: числитель: 1, знаменатель: 64 конец дроби правая круглая скобка \cup левая круглая скобка дробь: числитель: 1, знаменатель: 64 конец дроби ; дробь: числитель: 1, знаменатель: 32 конец дроби правая квадратная скобка \cup левая фигурная скобка дробь: числитель: 1, знаменатель: 8 конец дроби правая фигурная скобка \cup левая квадратная скобка дробь: числитель: 1, знаменатель: 2 конец дроби ; 1 правая круглая скобка \cup левая круглая скобка 1; плюс бесконечность правая кругл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левая круглая скобка 0; дробь: числитель: 1, знаменатель: 64 конец дроби правая круглая скобка \cup левая круглая скобка дробь: числитель: 1, знаменатель: 64 конец дроби ; дробь: числитель: 1, знаменатель: 32 конец дроби правая квадратная скобка \cup левая фигурная скобка дробь: числитель: 1, знаменатель: 8 конец дроби правая фигурная скобка \cup левая квадратная скобка дробь: числитель: 1, знаменатель: 2 конец дроби ; 1 правая круглая скобка \cup левая круглая скобка 1; плюс бесконечность правая круглая скобка . "/>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73475" cy="437515"/>
                    </a:xfrm>
                    <a:prstGeom prst="rect">
                      <a:avLst/>
                    </a:prstGeom>
                    <a:noFill/>
                    <a:ln>
                      <a:noFill/>
                    </a:ln>
                  </pic:spPr>
                </pic:pic>
              </a:graphicData>
            </a:graphic>
          </wp:inline>
        </w:drawing>
      </w:r>
    </w:p>
    <w:p w:rsidR="00CA545D" w:rsidRDefault="00CA545D">
      <w:pPr>
        <w:rPr>
          <w:rFonts w:ascii="Times New Roman" w:hAnsi="Times New Roman" w:cs="Times New Roman"/>
          <w:b/>
          <w:sz w:val="24"/>
          <w:szCs w:val="24"/>
        </w:rPr>
      </w:pPr>
    </w:p>
    <w:p w:rsidR="00832D21"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Задание 16</w:t>
      </w:r>
    </w:p>
    <w:p w:rsidR="00472A9F" w:rsidRPr="00472A9F" w:rsidRDefault="00472A9F" w:rsidP="00472A9F">
      <w:pPr>
        <w:rPr>
          <w:rFonts w:ascii="Times New Roman" w:hAnsi="Times New Roman" w:cs="Times New Roman"/>
          <w:sz w:val="24"/>
          <w:szCs w:val="24"/>
        </w:rPr>
      </w:pPr>
      <w:r w:rsidRPr="00472A9F">
        <w:rPr>
          <w:rFonts w:ascii="Times New Roman" w:hAnsi="Times New Roman" w:cs="Times New Roman"/>
          <w:b/>
          <w:bCs/>
          <w:sz w:val="24"/>
          <w:szCs w:val="24"/>
        </w:rPr>
        <w:t xml:space="preserve">Решение. </w:t>
      </w:r>
      <w:r w:rsidRPr="00472A9F">
        <w:rPr>
          <w:rFonts w:ascii="Times New Roman" w:hAnsi="Times New Roman" w:cs="Times New Roman"/>
          <w:sz w:val="24"/>
          <w:szCs w:val="24"/>
        </w:rPr>
        <w:t xml:space="preserve">Пусть </w:t>
      </w:r>
      <w:r w:rsidRPr="00472A9F">
        <w:rPr>
          <w:rFonts w:ascii="Times New Roman" w:hAnsi="Times New Roman" w:cs="Times New Roman"/>
          <w:i/>
          <w:iCs/>
          <w:sz w:val="24"/>
          <w:szCs w:val="24"/>
        </w:rPr>
        <w:t>S</w:t>
      </w:r>
      <w:r w:rsidRPr="00472A9F">
        <w:rPr>
          <w:rFonts w:ascii="Times New Roman" w:hAnsi="Times New Roman" w:cs="Times New Roman"/>
          <w:sz w:val="24"/>
          <w:szCs w:val="24"/>
        </w:rPr>
        <w:t xml:space="preserve"> тысяч рублей  — сумма кредита. Так как сумма ежегодно должна уменьшаться на одну и ту же величину, то каждый год она уменьшается на </w:t>
      </w:r>
      <w:r w:rsidRPr="00472A9F">
        <w:rPr>
          <w:rFonts w:ascii="Times New Roman" w:hAnsi="Times New Roman" w:cs="Times New Roman"/>
          <w:noProof/>
          <w:sz w:val="24"/>
          <w:szCs w:val="24"/>
          <w:lang w:eastAsia="ru-RU"/>
        </w:rPr>
        <w:drawing>
          <wp:inline distT="0" distB="0" distL="0" distR="0">
            <wp:extent cx="182880" cy="381635"/>
            <wp:effectExtent l="0" t="0" r="0" b="0"/>
            <wp:docPr id="2497" name="Рисунок 2497" descr=" дробь: числитель: S , знаменатель: 10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 дробь: числитель: S , знаменатель: 10 конец дроби "/>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880" cy="381635"/>
                    </a:xfrm>
                    <a:prstGeom prst="rect">
                      <a:avLst/>
                    </a:prstGeom>
                    <a:noFill/>
                    <a:ln>
                      <a:noFill/>
                    </a:ln>
                  </pic:spPr>
                </pic:pic>
              </a:graphicData>
            </a:graphic>
          </wp:inline>
        </w:drawing>
      </w:r>
      <w:r w:rsidRPr="00472A9F">
        <w:rPr>
          <w:rFonts w:ascii="Times New Roman" w:hAnsi="Times New Roman" w:cs="Times New Roman"/>
          <w:sz w:val="24"/>
          <w:szCs w:val="24"/>
        </w:rPr>
        <w:t> тысяч рублей. Каждая выплата состоит из суммы, на которую уменьшается долг, и суммы начисленных процентов. Составим таблицу.</w:t>
      </w:r>
    </w:p>
    <w:p w:rsidR="00472A9F" w:rsidRPr="00472A9F" w:rsidRDefault="00472A9F" w:rsidP="00472A9F">
      <w:pPr>
        <w:rPr>
          <w:rFonts w:ascii="Times New Roman" w:hAnsi="Times New Roman" w:cs="Times New Roman"/>
          <w:sz w:val="24"/>
          <w:szCs w:val="24"/>
        </w:rPr>
      </w:pPr>
      <w:r w:rsidRPr="00472A9F">
        <w:rPr>
          <w:rFonts w:ascii="Times New Roman" w:hAnsi="Times New Roman" w:cs="Times New Roman"/>
          <w:sz w:val="24"/>
          <w:szCs w:val="24"/>
        </w:rPr>
        <w:t> </w:t>
      </w:r>
      <w:r>
        <w:rPr>
          <w:noProof/>
          <w:lang w:eastAsia="ru-RU"/>
        </w:rPr>
        <w:drawing>
          <wp:inline distT="0" distB="0" distL="0" distR="0" wp14:anchorId="6A9C479B" wp14:editId="76DC58FE">
            <wp:extent cx="3220278" cy="474470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225892" cy="4752978"/>
                    </a:xfrm>
                    <a:prstGeom prst="rect">
                      <a:avLst/>
                    </a:prstGeom>
                  </pic:spPr>
                </pic:pic>
              </a:graphicData>
            </a:graphic>
          </wp:inline>
        </w:drawing>
      </w:r>
    </w:p>
    <w:p w:rsidR="00472A9F" w:rsidRPr="00472A9F" w:rsidRDefault="00472A9F" w:rsidP="00472A9F">
      <w:pPr>
        <w:rPr>
          <w:rFonts w:ascii="Times New Roman" w:hAnsi="Times New Roman" w:cs="Times New Roman"/>
          <w:sz w:val="24"/>
          <w:szCs w:val="24"/>
        </w:rPr>
      </w:pPr>
      <w:r w:rsidRPr="00472A9F">
        <w:rPr>
          <w:rFonts w:ascii="Times New Roman" w:hAnsi="Times New Roman" w:cs="Times New Roman"/>
          <w:sz w:val="24"/>
          <w:szCs w:val="24"/>
        </w:rPr>
        <w:t> </w:t>
      </w:r>
    </w:p>
    <w:p w:rsidR="00472A9F" w:rsidRPr="00472A9F" w:rsidRDefault="00472A9F" w:rsidP="00472A9F">
      <w:pPr>
        <w:rPr>
          <w:rFonts w:ascii="Times New Roman" w:hAnsi="Times New Roman" w:cs="Times New Roman"/>
          <w:sz w:val="24"/>
          <w:szCs w:val="24"/>
        </w:rPr>
      </w:pPr>
      <w:r w:rsidRPr="00472A9F">
        <w:rPr>
          <w:rFonts w:ascii="Times New Roman" w:hAnsi="Times New Roman" w:cs="Times New Roman"/>
          <w:sz w:val="24"/>
          <w:szCs w:val="24"/>
        </w:rPr>
        <w:lastRenderedPageBreak/>
        <w:t>Общая сумма выплат состоит из суммы кредита (</w:t>
      </w:r>
      <w:r w:rsidRPr="00472A9F">
        <w:rPr>
          <w:rFonts w:ascii="Times New Roman" w:hAnsi="Times New Roman" w:cs="Times New Roman"/>
          <w:i/>
          <w:iCs/>
          <w:sz w:val="24"/>
          <w:szCs w:val="24"/>
        </w:rPr>
        <w:t>S</w:t>
      </w:r>
      <w:r w:rsidRPr="00472A9F">
        <w:rPr>
          <w:rFonts w:ascii="Times New Roman" w:hAnsi="Times New Roman" w:cs="Times New Roman"/>
          <w:sz w:val="24"/>
          <w:szCs w:val="24"/>
        </w:rPr>
        <w:t xml:space="preserve"> тысяч рублей) и суммы начисленных процентов за каждый год и по условию равна 1470 тысяч рублей: </w:t>
      </w:r>
    </w:p>
    <w:p w:rsidR="00472A9F" w:rsidRPr="00472A9F" w:rsidRDefault="00472A9F" w:rsidP="00472A9F">
      <w:pPr>
        <w:rPr>
          <w:rFonts w:ascii="Times New Roman" w:hAnsi="Times New Roman" w:cs="Times New Roman"/>
          <w:sz w:val="24"/>
          <w:szCs w:val="24"/>
        </w:rPr>
      </w:pPr>
      <w:r w:rsidRPr="00472A9F">
        <w:rPr>
          <w:rFonts w:ascii="Times New Roman" w:hAnsi="Times New Roman" w:cs="Times New Roman"/>
          <w:noProof/>
          <w:sz w:val="24"/>
          <w:szCs w:val="24"/>
          <w:lang w:eastAsia="ru-RU"/>
        </w:rPr>
        <w:drawing>
          <wp:inline distT="0" distB="0" distL="0" distR="0">
            <wp:extent cx="6106795" cy="445135"/>
            <wp:effectExtent l="0" t="0" r="0" b="0"/>
            <wp:docPr id="2467" name="Рисунок 2467" descr=" S плюс 0,18 умножить на S умножить на левая круглая скобка 1 плюс дробь: числитель: 9 , знаменатель: 10 конец дроби плюс дробь: числитель: 8 , знаменатель: 10 конец дроби плюс дробь: числитель: 7 , знаменатель: 10 конец дроби плюс дробь: числитель: 6 , знаменатель: 10 конец дроби правая круглая скобка плюс 0,16 умножить на S умножить на левая круглая скобка дробь: числитель: 5 , знаменатель: 10 конец дроби плюс дробь: числитель: 4 , знаменатель: 10 конец дроби плюс дробь: числитель: 3 , знаменатель: 10 конец дроби плюс дробь: числитель: 2 , знаменатель: 10 конец дроби плюс дробь: числитель: 1 , знаменатель: 10 конец дроби правая кругл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 S плюс 0,18 умножить на S умножить на левая круглая скобка 1 плюс дробь: числитель: 9 , знаменатель: 10 конец дроби плюс дробь: числитель: 8 , знаменатель: 10 конец дроби плюс дробь: числитель: 7 , знаменатель: 10 конец дроби плюс дробь: числитель: 6 , знаменатель: 10 конец дроби правая круглая скобка плюс 0,16 умножить на S умножить на левая круглая скобка дробь: числитель: 5 , знаменатель: 10 конец дроби плюс дробь: числитель: 4 , знаменатель: 10 конец дроби плюс дробь: числитель: 3 , знаменатель: 10 конец дроби плюс дробь: числитель: 2 , знаменатель: 10 конец дроби плюс дробь: числитель: 1 , знаменатель: 10 конец дроби правая круглая скобка = "/>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06795" cy="445135"/>
                    </a:xfrm>
                    <a:prstGeom prst="rect">
                      <a:avLst/>
                    </a:prstGeom>
                    <a:noFill/>
                    <a:ln>
                      <a:noFill/>
                    </a:ln>
                  </pic:spPr>
                </pic:pic>
              </a:graphicData>
            </a:graphic>
          </wp:inline>
        </w:drawing>
      </w:r>
      <w:r w:rsidRPr="00472A9F">
        <w:rPr>
          <w:rFonts w:ascii="Times New Roman" w:hAnsi="Times New Roman" w:cs="Times New Roman"/>
          <w:noProof/>
          <w:sz w:val="24"/>
          <w:szCs w:val="24"/>
          <w:lang w:eastAsia="ru-RU"/>
        </w:rPr>
        <w:drawing>
          <wp:inline distT="0" distB="0" distL="0" distR="0">
            <wp:extent cx="3005455" cy="397510"/>
            <wp:effectExtent l="0" t="0" r="0" b="0"/>
            <wp:docPr id="2466" name="Рисунок 2466" descr="= S плюс 0,18 умножить на S умножить на дробь: числитель: 16 , знаменатель: 10 конец дроби умножить на дробь: числитель: 5, знаменатель: 2 конец дроби плюс 0,16 умножить на S умножить на дробь: числитель: 6 , знаменатель: 10 конец дроби умножить на дробь: числитель: 5,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 S плюс 0,18 умножить на S умножить на дробь: числитель: 16 , знаменатель: 10 конец дроби умножить на дробь: числитель: 5, знаменатель: 2 конец дроби плюс 0,16 умножить на S умножить на дробь: числитель: 6 , знаменатель: 10 конец дроби умножить на дробь: числитель: 5, знаменатель: 2 конец дроби = "/>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05455" cy="397510"/>
                    </a:xfrm>
                    <a:prstGeom prst="rect">
                      <a:avLst/>
                    </a:prstGeom>
                    <a:noFill/>
                    <a:ln>
                      <a:noFill/>
                    </a:ln>
                  </pic:spPr>
                </pic:pic>
              </a:graphicData>
            </a:graphic>
          </wp:inline>
        </w:drawing>
      </w:r>
      <w:r w:rsidRPr="00472A9F">
        <w:rPr>
          <w:rFonts w:ascii="Times New Roman" w:hAnsi="Times New Roman" w:cs="Times New Roman"/>
          <w:noProof/>
          <w:sz w:val="24"/>
          <w:szCs w:val="24"/>
          <w:lang w:eastAsia="ru-RU"/>
        </w:rPr>
        <w:drawing>
          <wp:inline distT="0" distB="0" distL="0" distR="0">
            <wp:extent cx="2799080" cy="174625"/>
            <wp:effectExtent l="0" t="0" r="0" b="0"/>
            <wp:docPr id="2465" name="Рисунок 2465" descr="=S плюс 0,72 S плюс 0,24 S = 1,96 S =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S плюс 0,72 S плюс 0,24 S = 1,96 S = 147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99080" cy="174625"/>
                    </a:xfrm>
                    <a:prstGeom prst="rect">
                      <a:avLst/>
                    </a:prstGeom>
                    <a:noFill/>
                    <a:ln>
                      <a:noFill/>
                    </a:ln>
                  </pic:spPr>
                </pic:pic>
              </a:graphicData>
            </a:graphic>
          </wp:inline>
        </w:drawing>
      </w:r>
    </w:p>
    <w:p w:rsidR="00472A9F" w:rsidRPr="00472A9F" w:rsidRDefault="00472A9F" w:rsidP="00472A9F">
      <w:pPr>
        <w:rPr>
          <w:rFonts w:ascii="Times New Roman" w:hAnsi="Times New Roman" w:cs="Times New Roman"/>
          <w:sz w:val="24"/>
          <w:szCs w:val="24"/>
        </w:rPr>
      </w:pPr>
      <w:r w:rsidRPr="00472A9F">
        <w:rPr>
          <w:rFonts w:ascii="Times New Roman" w:hAnsi="Times New Roman" w:cs="Times New Roman"/>
          <w:sz w:val="24"/>
          <w:szCs w:val="24"/>
        </w:rPr>
        <w:t xml:space="preserve">следовательно, </w:t>
      </w:r>
    </w:p>
    <w:p w:rsidR="00472A9F" w:rsidRPr="00472A9F" w:rsidRDefault="00472A9F" w:rsidP="00472A9F">
      <w:pPr>
        <w:rPr>
          <w:rFonts w:ascii="Times New Roman" w:hAnsi="Times New Roman" w:cs="Times New Roman"/>
          <w:sz w:val="24"/>
          <w:szCs w:val="24"/>
        </w:rPr>
      </w:pPr>
      <w:r w:rsidRPr="00472A9F">
        <w:rPr>
          <w:rFonts w:ascii="Times New Roman" w:hAnsi="Times New Roman" w:cs="Times New Roman"/>
          <w:noProof/>
          <w:sz w:val="24"/>
          <w:szCs w:val="24"/>
          <w:lang w:eastAsia="ru-RU"/>
        </w:rPr>
        <w:drawing>
          <wp:inline distT="0" distB="0" distL="0" distR="0">
            <wp:extent cx="2440940" cy="421640"/>
            <wp:effectExtent l="0" t="0" r="0" b="0"/>
            <wp:docPr id="2464" name="Рисунок 2464" descr="S= дробь: числитель: 1470 , знаменатель: 1,96 конец дроби =750 тысяч рубл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S= дробь: числитель: 1470 , знаменатель: 1,96 конец дроби =750 тысяч рублей. "/>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40940" cy="421640"/>
                    </a:xfrm>
                    <a:prstGeom prst="rect">
                      <a:avLst/>
                    </a:prstGeom>
                    <a:noFill/>
                    <a:ln>
                      <a:noFill/>
                    </a:ln>
                  </pic:spPr>
                </pic:pic>
              </a:graphicData>
            </a:graphic>
          </wp:inline>
        </w:drawing>
      </w:r>
    </w:p>
    <w:p w:rsidR="00472A9F" w:rsidRPr="00472A9F" w:rsidRDefault="00472A9F" w:rsidP="00472A9F">
      <w:pPr>
        <w:rPr>
          <w:rFonts w:ascii="Times New Roman" w:hAnsi="Times New Roman" w:cs="Times New Roman"/>
          <w:sz w:val="24"/>
          <w:szCs w:val="24"/>
        </w:rPr>
      </w:pPr>
      <w:r w:rsidRPr="00472A9F">
        <w:rPr>
          <w:rFonts w:ascii="Times New Roman" w:hAnsi="Times New Roman" w:cs="Times New Roman"/>
          <w:sz w:val="24"/>
          <w:szCs w:val="24"/>
        </w:rPr>
        <w:t>Ответ: 750 тысяч рублей.</w:t>
      </w:r>
    </w:p>
    <w:p w:rsidR="00832D21" w:rsidRPr="00832D21" w:rsidRDefault="00832D21">
      <w:pPr>
        <w:rPr>
          <w:rFonts w:ascii="Times New Roman" w:hAnsi="Times New Roman" w:cs="Times New Roman"/>
          <w:sz w:val="24"/>
          <w:szCs w:val="24"/>
        </w:rPr>
      </w:pP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Задание №17</w:t>
      </w:r>
    </w:p>
    <w:p w:rsidR="00472A9F" w:rsidRDefault="00472A9F" w:rsidP="00472A9F">
      <w:pPr>
        <w:pStyle w:val="leftmargin"/>
        <w:rPr>
          <w:b/>
          <w:bCs/>
        </w:rPr>
      </w:pPr>
      <w:r w:rsidRPr="00472A9F">
        <w:rPr>
          <w:b/>
          <w:bCs/>
          <w:noProof/>
        </w:rPr>
        <w:drawing>
          <wp:anchor distT="0" distB="0" distL="114300" distR="114300" simplePos="0" relativeHeight="251674624" behindDoc="0" locked="0" layoutInCell="1" allowOverlap="1" wp14:anchorId="06E06993" wp14:editId="6A3EE2A6">
            <wp:simplePos x="0" y="0"/>
            <wp:positionH relativeFrom="column">
              <wp:posOffset>451099</wp:posOffset>
            </wp:positionH>
            <wp:positionV relativeFrom="paragraph">
              <wp:posOffset>177414</wp:posOffset>
            </wp:positionV>
            <wp:extent cx="2417445" cy="1264285"/>
            <wp:effectExtent l="0" t="0" r="0" b="0"/>
            <wp:wrapNone/>
            <wp:docPr id="2517" name="Рисунок 2517" descr="https://math-ege.sdamgia.ru/get_file?id=12879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s://math-ege.sdamgia.ru/get_file?id=128796&amp;png=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417445" cy="1264285"/>
                    </a:xfrm>
                    <a:prstGeom prst="rect">
                      <a:avLst/>
                    </a:prstGeom>
                    <a:noFill/>
                    <a:ln>
                      <a:noFill/>
                    </a:ln>
                  </pic:spPr>
                </pic:pic>
              </a:graphicData>
            </a:graphic>
          </wp:anchor>
        </w:drawing>
      </w:r>
    </w:p>
    <w:p w:rsidR="00472A9F" w:rsidRDefault="00472A9F" w:rsidP="00472A9F">
      <w:pPr>
        <w:pStyle w:val="leftmargin"/>
        <w:rPr>
          <w:b/>
          <w:bCs/>
        </w:rPr>
      </w:pPr>
    </w:p>
    <w:p w:rsidR="00472A9F" w:rsidRDefault="00472A9F" w:rsidP="00472A9F">
      <w:pPr>
        <w:pStyle w:val="leftmargin"/>
        <w:rPr>
          <w:b/>
          <w:bCs/>
        </w:rPr>
      </w:pPr>
    </w:p>
    <w:p w:rsidR="00472A9F" w:rsidRDefault="00472A9F" w:rsidP="00472A9F">
      <w:pPr>
        <w:pStyle w:val="leftmargin"/>
        <w:rPr>
          <w:b/>
          <w:bCs/>
        </w:rPr>
      </w:pPr>
    </w:p>
    <w:p w:rsidR="00472A9F" w:rsidRDefault="00472A9F" w:rsidP="00472A9F">
      <w:pPr>
        <w:pStyle w:val="leftmargin"/>
        <w:rPr>
          <w:b/>
          <w:bCs/>
        </w:rPr>
      </w:pPr>
    </w:p>
    <w:p w:rsidR="00472A9F" w:rsidRPr="00472A9F" w:rsidRDefault="00472A9F" w:rsidP="00472A9F">
      <w:pPr>
        <w:pStyle w:val="leftmargin"/>
        <w:rPr>
          <w:b/>
          <w:bCs/>
        </w:rPr>
      </w:pPr>
      <w:r w:rsidRPr="00472A9F">
        <w:rPr>
          <w:b/>
          <w:bCs/>
        </w:rPr>
        <w:t>Решение. а)  Пусть точка </w:t>
      </w:r>
      <w:r w:rsidRPr="00472A9F">
        <w:rPr>
          <w:b/>
          <w:bCs/>
          <w:i/>
          <w:iCs/>
        </w:rPr>
        <w:t>M</w:t>
      </w:r>
      <w:r w:rsidRPr="00472A9F">
        <w:rPr>
          <w:b/>
          <w:bCs/>
        </w:rPr>
        <w:t xml:space="preserve">  — середина стороны </w:t>
      </w:r>
      <w:r w:rsidRPr="00472A9F">
        <w:rPr>
          <w:b/>
          <w:bCs/>
          <w:i/>
          <w:iCs/>
        </w:rPr>
        <w:t>AB</w:t>
      </w:r>
      <w:r w:rsidRPr="00472A9F">
        <w:rPr>
          <w:b/>
          <w:bCs/>
        </w:rPr>
        <w:t xml:space="preserve">. Заметим, что </w:t>
      </w:r>
      <w:r w:rsidRPr="00472A9F">
        <w:rPr>
          <w:b/>
          <w:bCs/>
          <w:i/>
          <w:iCs/>
        </w:rPr>
        <w:t>DM</w:t>
      </w:r>
      <w:r w:rsidRPr="00472A9F">
        <w:rPr>
          <w:b/>
          <w:bCs/>
        </w:rPr>
        <w:t xml:space="preserve">  — медиана и высота, а следовательно, и биссектриса равнобедренного треугольника </w:t>
      </w:r>
      <w:r w:rsidRPr="00472A9F">
        <w:rPr>
          <w:b/>
          <w:bCs/>
          <w:i/>
          <w:iCs/>
        </w:rPr>
        <w:t>ADB</w:t>
      </w:r>
      <w:r w:rsidRPr="00472A9F">
        <w:rPr>
          <w:b/>
          <w:bCs/>
        </w:rPr>
        <w:t xml:space="preserve">, значит, точка </w:t>
      </w:r>
      <w:r w:rsidRPr="00472A9F">
        <w:rPr>
          <w:b/>
          <w:bCs/>
          <w:i/>
          <w:iCs/>
        </w:rPr>
        <w:t>O</w:t>
      </w:r>
      <w:r w:rsidRPr="00472A9F">
        <w:rPr>
          <w:b/>
          <w:bCs/>
        </w:rPr>
        <w:t xml:space="preserve"> принадлежит </w:t>
      </w:r>
      <w:r w:rsidRPr="00472A9F">
        <w:rPr>
          <w:b/>
          <w:bCs/>
          <w:i/>
          <w:iCs/>
        </w:rPr>
        <w:t>DM</w:t>
      </w:r>
      <w:r w:rsidRPr="00472A9F">
        <w:rPr>
          <w:b/>
          <w:bCs/>
        </w:rPr>
        <w:t xml:space="preserve">. Треугольники </w:t>
      </w:r>
      <w:r w:rsidRPr="00472A9F">
        <w:rPr>
          <w:b/>
          <w:bCs/>
          <w:i/>
          <w:iCs/>
        </w:rPr>
        <w:t>DOP</w:t>
      </w:r>
      <w:r w:rsidRPr="00472A9F">
        <w:rPr>
          <w:b/>
          <w:bCs/>
        </w:rPr>
        <w:t xml:space="preserve"> и </w:t>
      </w:r>
      <w:r w:rsidRPr="00472A9F">
        <w:rPr>
          <w:b/>
          <w:bCs/>
          <w:i/>
          <w:iCs/>
        </w:rPr>
        <w:t>OKM</w:t>
      </w:r>
      <w:r w:rsidRPr="00472A9F">
        <w:rPr>
          <w:b/>
          <w:bCs/>
        </w:rPr>
        <w:t xml:space="preserve"> прямоугольные. При этом </w:t>
      </w:r>
      <w:r w:rsidRPr="00472A9F">
        <w:rPr>
          <w:b/>
          <w:bCs/>
          <w:noProof/>
        </w:rPr>
        <w:drawing>
          <wp:inline distT="0" distB="0" distL="0" distR="0">
            <wp:extent cx="1288415" cy="174625"/>
            <wp:effectExtent l="0" t="0" r="0" b="0"/>
            <wp:docPr id="2516" name="Рисунок 2516" descr="\angle POD = \angle K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angle POD = \angle KOM,"/>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88415" cy="174625"/>
                    </a:xfrm>
                    <a:prstGeom prst="rect">
                      <a:avLst/>
                    </a:prstGeom>
                    <a:noFill/>
                    <a:ln>
                      <a:noFill/>
                    </a:ln>
                  </pic:spPr>
                </pic:pic>
              </a:graphicData>
            </a:graphic>
          </wp:inline>
        </w:drawing>
      </w:r>
      <w:r w:rsidRPr="00472A9F">
        <w:rPr>
          <w:b/>
          <w:bCs/>
        </w:rPr>
        <w:t xml:space="preserve">значит, </w:t>
      </w:r>
      <w:r w:rsidRPr="00472A9F">
        <w:rPr>
          <w:b/>
          <w:bCs/>
          <w:noProof/>
        </w:rPr>
        <w:drawing>
          <wp:inline distT="0" distB="0" distL="0" distR="0">
            <wp:extent cx="1296035" cy="151130"/>
            <wp:effectExtent l="0" t="0" r="0" b="0"/>
            <wp:docPr id="2515" name="Рисунок 2515" descr="\angle PDO = \angle OK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angle PDO = \angle OKM."/>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296035" cy="151130"/>
                    </a:xfrm>
                    <a:prstGeom prst="rect">
                      <a:avLst/>
                    </a:prstGeom>
                    <a:noFill/>
                    <a:ln>
                      <a:noFill/>
                    </a:ln>
                  </pic:spPr>
                </pic:pic>
              </a:graphicData>
            </a:graphic>
          </wp:inline>
        </w:drawing>
      </w:r>
      <w:r w:rsidRPr="00472A9F">
        <w:rPr>
          <w:b/>
          <w:bCs/>
        </w:rPr>
        <w:t xml:space="preserve">Тогда </w:t>
      </w:r>
    </w:p>
    <w:p w:rsidR="00472A9F" w:rsidRPr="00472A9F" w:rsidRDefault="00472A9F" w:rsidP="00472A9F">
      <w:pPr>
        <w:pStyle w:val="leftmargin"/>
        <w:rPr>
          <w:b/>
          <w:bCs/>
        </w:rPr>
      </w:pPr>
      <w:r w:rsidRPr="00472A9F">
        <w:rPr>
          <w:b/>
          <w:bCs/>
          <w:noProof/>
        </w:rPr>
        <w:drawing>
          <wp:inline distT="0" distB="0" distL="0" distR="0">
            <wp:extent cx="3291840" cy="182880"/>
            <wp:effectExtent l="0" t="0" r="0" b="0"/>
            <wp:docPr id="2514" name="Рисунок 2514" descr="\angle ODB = \angle PDO = \angle OKM = 180 градусов минус \angle O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angle ODB = \angle PDO = \angle OKM = 180 градусов минус \angle OKB,"/>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291840" cy="182880"/>
                    </a:xfrm>
                    <a:prstGeom prst="rect">
                      <a:avLst/>
                    </a:prstGeom>
                    <a:noFill/>
                    <a:ln>
                      <a:noFill/>
                    </a:ln>
                  </pic:spPr>
                </pic:pic>
              </a:graphicData>
            </a:graphic>
          </wp:inline>
        </w:drawing>
      </w:r>
    </w:p>
    <w:p w:rsidR="00472A9F" w:rsidRPr="00472A9F" w:rsidRDefault="00472A9F" w:rsidP="00472A9F">
      <w:pPr>
        <w:pStyle w:val="leftmargin"/>
        <w:rPr>
          <w:b/>
          <w:bCs/>
        </w:rPr>
      </w:pPr>
      <w:r w:rsidRPr="00472A9F">
        <w:rPr>
          <w:b/>
          <w:bCs/>
        </w:rPr>
        <w:t xml:space="preserve">следовательно, четырёхугольник </w:t>
      </w:r>
      <w:r w:rsidRPr="00472A9F">
        <w:rPr>
          <w:b/>
          <w:bCs/>
          <w:i/>
          <w:iCs/>
        </w:rPr>
        <w:t>BDOK</w:t>
      </w:r>
      <w:r w:rsidRPr="00472A9F">
        <w:rPr>
          <w:b/>
          <w:bCs/>
        </w:rPr>
        <w:t xml:space="preserve"> является вписанным. </w:t>
      </w:r>
    </w:p>
    <w:p w:rsidR="00472A9F" w:rsidRPr="00472A9F" w:rsidRDefault="00472A9F" w:rsidP="00472A9F">
      <w:pPr>
        <w:pStyle w:val="leftmargin"/>
        <w:rPr>
          <w:b/>
          <w:bCs/>
        </w:rPr>
      </w:pPr>
      <w:r w:rsidRPr="00472A9F">
        <w:rPr>
          <w:b/>
          <w:bCs/>
        </w:rPr>
        <w:t xml:space="preserve">б)  Заметим, что </w:t>
      </w:r>
      <w:r w:rsidRPr="00472A9F">
        <w:rPr>
          <w:b/>
          <w:bCs/>
          <w:noProof/>
        </w:rPr>
        <w:drawing>
          <wp:inline distT="0" distB="0" distL="0" distR="0">
            <wp:extent cx="2131060" cy="238760"/>
            <wp:effectExtent l="0" t="0" r="0" b="0"/>
            <wp:docPr id="2513" name="Рисунок 2513" descr="AC в квадрате плюс CB в квадрате = 81 плюс 19 = AB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AC в квадрате плюс CB в квадрате = 81 плюс 19 = AB в квадрате ,"/>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131060" cy="238760"/>
                    </a:xfrm>
                    <a:prstGeom prst="rect">
                      <a:avLst/>
                    </a:prstGeom>
                    <a:noFill/>
                    <a:ln>
                      <a:noFill/>
                    </a:ln>
                  </pic:spPr>
                </pic:pic>
              </a:graphicData>
            </a:graphic>
          </wp:inline>
        </w:drawing>
      </w:r>
      <w:r w:rsidRPr="00472A9F">
        <w:rPr>
          <w:b/>
          <w:bCs/>
        </w:rPr>
        <w:t xml:space="preserve">тогда по обратной теореме Пифагора: </w:t>
      </w:r>
      <w:r w:rsidRPr="00472A9F">
        <w:rPr>
          <w:b/>
          <w:bCs/>
          <w:noProof/>
        </w:rPr>
        <w:drawing>
          <wp:inline distT="0" distB="0" distL="0" distR="0">
            <wp:extent cx="962025" cy="182880"/>
            <wp:effectExtent l="0" t="0" r="0" b="0"/>
            <wp:docPr id="2512" name="Рисунок 2512" descr="\angle ACB = 90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angle ACB = 90 градусов."/>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62025" cy="182880"/>
                    </a:xfrm>
                    <a:prstGeom prst="rect">
                      <a:avLst/>
                    </a:prstGeom>
                    <a:noFill/>
                    <a:ln>
                      <a:noFill/>
                    </a:ln>
                  </pic:spPr>
                </pic:pic>
              </a:graphicData>
            </a:graphic>
          </wp:inline>
        </w:drawing>
      </w:r>
      <w:r w:rsidRPr="00472A9F">
        <w:rPr>
          <w:b/>
          <w:bCs/>
        </w:rPr>
        <w:t xml:space="preserve">Откуда находим: </w:t>
      </w:r>
      <w:r w:rsidRPr="00472A9F">
        <w:rPr>
          <w:b/>
          <w:bCs/>
          <w:noProof/>
        </w:rPr>
        <w:drawing>
          <wp:inline distT="0" distB="0" distL="0" distR="0">
            <wp:extent cx="1208405" cy="405765"/>
            <wp:effectExtent l="0" t="0" r="0" b="0"/>
            <wp:docPr id="2511" name="Рисунок 2511" descr=" косинус \angle CAB = дробь: числитель: 9, знаменатель: 10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 косинус \angle CAB = дробь: числитель: 9, знаменатель: 10 конец дроби . "/>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08405" cy="405765"/>
                    </a:xfrm>
                    <a:prstGeom prst="rect">
                      <a:avLst/>
                    </a:prstGeom>
                    <a:noFill/>
                    <a:ln>
                      <a:noFill/>
                    </a:ln>
                  </pic:spPr>
                </pic:pic>
              </a:graphicData>
            </a:graphic>
          </wp:inline>
        </w:drawing>
      </w:r>
    </w:p>
    <w:p w:rsidR="00472A9F" w:rsidRPr="00472A9F" w:rsidRDefault="00472A9F" w:rsidP="00472A9F">
      <w:pPr>
        <w:pStyle w:val="leftmargin"/>
        <w:rPr>
          <w:b/>
          <w:bCs/>
        </w:rPr>
      </w:pPr>
      <w:r w:rsidRPr="00472A9F">
        <w:rPr>
          <w:b/>
          <w:bCs/>
        </w:rPr>
        <w:t xml:space="preserve">Прямая </w:t>
      </w:r>
      <w:r w:rsidRPr="00472A9F">
        <w:rPr>
          <w:b/>
          <w:bCs/>
          <w:i/>
          <w:iCs/>
        </w:rPr>
        <w:t>AO</w:t>
      </w:r>
      <w:r w:rsidRPr="00472A9F">
        <w:rPr>
          <w:b/>
          <w:bCs/>
        </w:rPr>
        <w:t xml:space="preserve">  — биссектриса угла </w:t>
      </w:r>
      <w:r w:rsidRPr="00472A9F">
        <w:rPr>
          <w:b/>
          <w:bCs/>
          <w:i/>
          <w:iCs/>
        </w:rPr>
        <w:t>DAB</w:t>
      </w:r>
      <w:r w:rsidRPr="00472A9F">
        <w:rPr>
          <w:b/>
          <w:bCs/>
        </w:rPr>
        <w:t xml:space="preserve">. Пусть </w:t>
      </w:r>
      <w:r w:rsidRPr="00472A9F">
        <w:rPr>
          <w:b/>
          <w:bCs/>
          <w:noProof/>
        </w:rPr>
        <w:drawing>
          <wp:inline distT="0" distB="0" distL="0" distR="0">
            <wp:extent cx="866775" cy="151130"/>
            <wp:effectExtent l="0" t="0" r="0" b="0"/>
            <wp:docPr id="2510" name="Рисунок 2510" descr="\angle OAM =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angle OAM = альфа ."/>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66775" cy="151130"/>
                    </a:xfrm>
                    <a:prstGeom prst="rect">
                      <a:avLst/>
                    </a:prstGeom>
                    <a:noFill/>
                    <a:ln>
                      <a:noFill/>
                    </a:ln>
                  </pic:spPr>
                </pic:pic>
              </a:graphicData>
            </a:graphic>
          </wp:inline>
        </w:drawing>
      </w:r>
      <w:r w:rsidRPr="00472A9F">
        <w:rPr>
          <w:b/>
          <w:bCs/>
        </w:rPr>
        <w:t>Тогда:</w:t>
      </w:r>
    </w:p>
    <w:p w:rsidR="00472A9F" w:rsidRPr="00472A9F" w:rsidRDefault="00472A9F" w:rsidP="00472A9F">
      <w:pPr>
        <w:pStyle w:val="leftmargin"/>
        <w:rPr>
          <w:b/>
          <w:bCs/>
        </w:rPr>
      </w:pPr>
      <w:r w:rsidRPr="00472A9F">
        <w:rPr>
          <w:b/>
          <w:bCs/>
          <w:noProof/>
        </w:rPr>
        <w:drawing>
          <wp:inline distT="0" distB="0" distL="0" distR="0">
            <wp:extent cx="1478915" cy="405765"/>
            <wp:effectExtent l="0" t="0" r="0" b="0"/>
            <wp:docPr id="2509" name="Рисунок 2509" descr=" дробь: числитель: 9, знаменатель: 10 конец дроби = 2 косинус в квадрате альфа минус 1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 дробь: числитель: 9, знаменатель: 10 конец дроби = 2 косинус в квадрате альфа минус 1 равносильно "/>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78915" cy="405765"/>
                    </a:xfrm>
                    <a:prstGeom prst="rect">
                      <a:avLst/>
                    </a:prstGeom>
                    <a:noFill/>
                    <a:ln>
                      <a:noFill/>
                    </a:ln>
                  </pic:spPr>
                </pic:pic>
              </a:graphicData>
            </a:graphic>
          </wp:inline>
        </w:drawing>
      </w:r>
      <w:r w:rsidRPr="00472A9F">
        <w:rPr>
          <w:b/>
          <w:bCs/>
          <w:noProof/>
        </w:rPr>
        <w:drawing>
          <wp:inline distT="0" distB="0" distL="0" distR="0">
            <wp:extent cx="2401570" cy="485140"/>
            <wp:effectExtent l="0" t="0" r="0" b="0"/>
            <wp:docPr id="2508" name="Рисунок 2508" descr=" равносильно косинус в квадрате альфа = дробь: числитель: 19, знаменатель: 20 конец дроби равносильно косинус альфа = корень из: начало аргумента: дробь: числитель: 19, знаменатель: 20 конец дроби конец аргумент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 равносильно косинус в квадрате альфа = дробь: числитель: 19, знаменатель: 20 конец дроби равносильно косинус альфа = корень из: начало аргумента: дробь: числитель: 19, знаменатель: 20 конец дроби конец аргумента , "/>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401570" cy="485140"/>
                    </a:xfrm>
                    <a:prstGeom prst="rect">
                      <a:avLst/>
                    </a:prstGeom>
                    <a:noFill/>
                    <a:ln>
                      <a:noFill/>
                    </a:ln>
                  </pic:spPr>
                </pic:pic>
              </a:graphicData>
            </a:graphic>
          </wp:inline>
        </w:drawing>
      </w:r>
    </w:p>
    <w:p w:rsidR="00472A9F" w:rsidRPr="00472A9F" w:rsidRDefault="00472A9F" w:rsidP="00472A9F">
      <w:pPr>
        <w:pStyle w:val="leftmargin"/>
        <w:rPr>
          <w:b/>
          <w:bCs/>
        </w:rPr>
      </w:pPr>
      <w:r w:rsidRPr="00472A9F">
        <w:rPr>
          <w:b/>
          <w:bCs/>
        </w:rPr>
        <w:lastRenderedPageBreak/>
        <w:t xml:space="preserve">откуда </w:t>
      </w:r>
      <w:r w:rsidRPr="00472A9F">
        <w:rPr>
          <w:b/>
          <w:bCs/>
          <w:noProof/>
        </w:rPr>
        <w:drawing>
          <wp:inline distT="0" distB="0" distL="0" distR="0">
            <wp:extent cx="1987550" cy="485140"/>
            <wp:effectExtent l="0" t="0" r="0" b="0"/>
            <wp:docPr id="2507" name="Рисунок 2507" descr=" синус альфа = корень из: начало аргумента: дробь: числитель: 1, знаменатель: 20 конец дроби конец аргумента , тангенс альфа = дробь: числитель: 1, знаменатель: корень из: начало аргумента: 19 конец аргумента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 синус альфа = корень из: начало аргумента: дробь: числитель: 1, знаменатель: 20 конец дроби конец аргумента , тангенс альфа = дробь: числитель: 1, знаменатель: корень из: начало аргумента: 19 конец аргумента конец дроби , "/>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87550" cy="485140"/>
                    </a:xfrm>
                    <a:prstGeom prst="rect">
                      <a:avLst/>
                    </a:prstGeom>
                    <a:noFill/>
                    <a:ln>
                      <a:noFill/>
                    </a:ln>
                  </pic:spPr>
                </pic:pic>
              </a:graphicData>
            </a:graphic>
          </wp:inline>
        </w:drawing>
      </w:r>
      <w:r w:rsidRPr="00472A9F">
        <w:rPr>
          <w:b/>
          <w:bCs/>
        </w:rPr>
        <w:t xml:space="preserve">тогда </w:t>
      </w:r>
      <w:r w:rsidRPr="00472A9F">
        <w:rPr>
          <w:b/>
          <w:bCs/>
          <w:noProof/>
        </w:rPr>
        <w:drawing>
          <wp:inline distT="0" distB="0" distL="0" distR="0">
            <wp:extent cx="1788795" cy="469265"/>
            <wp:effectExtent l="0" t="0" r="0" b="0"/>
            <wp:docPr id="2506" name="Рисунок 2506" descr="OM=5 умножить на дробь: числитель: 1, знаменатель: корень из: начало аргумента: 19 конец аргумента конец дроби = дробь: числитель: 5 корень из: начало аргумента: 19 конец аргумента , знаменатель: 19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OM=5 умножить на дробь: числитель: 1, знаменатель: корень из: начало аргумента: 19 конец аргумента конец дроби = дробь: числитель: 5 корень из: начало аргумента: 19 конец аргумента , знаменатель: 19 конец дроби . "/>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88795" cy="469265"/>
                    </a:xfrm>
                    <a:prstGeom prst="rect">
                      <a:avLst/>
                    </a:prstGeom>
                    <a:noFill/>
                    <a:ln>
                      <a:noFill/>
                    </a:ln>
                  </pic:spPr>
                </pic:pic>
              </a:graphicData>
            </a:graphic>
          </wp:inline>
        </w:drawing>
      </w:r>
    </w:p>
    <w:p w:rsidR="00472A9F" w:rsidRPr="00472A9F" w:rsidRDefault="00472A9F" w:rsidP="00472A9F">
      <w:pPr>
        <w:pStyle w:val="leftmargin"/>
        <w:rPr>
          <w:b/>
          <w:bCs/>
        </w:rPr>
      </w:pPr>
      <w:r w:rsidRPr="00472A9F">
        <w:rPr>
          <w:b/>
          <w:bCs/>
        </w:rPr>
        <w:t xml:space="preserve">Так как </w:t>
      </w:r>
      <w:r w:rsidRPr="00472A9F">
        <w:rPr>
          <w:b/>
          <w:bCs/>
          <w:noProof/>
        </w:rPr>
        <w:drawing>
          <wp:inline distT="0" distB="0" distL="0" distR="0">
            <wp:extent cx="1264285" cy="469265"/>
            <wp:effectExtent l="0" t="0" r="0" b="0"/>
            <wp:docPr id="2505" name="Рисунок 2505" descr=" тангенс \angle CAB = дробь: числитель: корень из: начало аргумента: 19 конец аргумента , знаменатель: 9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 тангенс \angle CAB = дробь: числитель: корень из: начало аргумента: 19 конец аргумента , знаменатель: 9 конец дроби , "/>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64285" cy="469265"/>
                    </a:xfrm>
                    <a:prstGeom prst="rect">
                      <a:avLst/>
                    </a:prstGeom>
                    <a:noFill/>
                    <a:ln>
                      <a:noFill/>
                    </a:ln>
                  </pic:spPr>
                </pic:pic>
              </a:graphicData>
            </a:graphic>
          </wp:inline>
        </w:drawing>
      </w:r>
      <w:r w:rsidRPr="00472A9F">
        <w:rPr>
          <w:b/>
          <w:bCs/>
        </w:rPr>
        <w:t xml:space="preserve">то </w:t>
      </w:r>
    </w:p>
    <w:p w:rsidR="00472A9F" w:rsidRPr="00472A9F" w:rsidRDefault="00472A9F" w:rsidP="00472A9F">
      <w:pPr>
        <w:pStyle w:val="leftmargin"/>
        <w:rPr>
          <w:b/>
          <w:bCs/>
        </w:rPr>
      </w:pPr>
      <w:r w:rsidRPr="00472A9F">
        <w:rPr>
          <w:b/>
          <w:bCs/>
          <w:noProof/>
        </w:rPr>
        <w:drawing>
          <wp:inline distT="0" distB="0" distL="0" distR="0">
            <wp:extent cx="1979930" cy="469265"/>
            <wp:effectExtent l="0" t="0" r="0" b="0"/>
            <wp:docPr id="2504" name="Рисунок 2504" descr="DM = AM умножить на дробь: числитель: корень из: начало аргумента: 19 конец аргумента , знаменатель: 9 конец дроби = дробь: числитель: 5 корень из: начало аргумента: 19 конец аргумента , знаменатель: 9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DM = AM умножить на дробь: числитель: корень из: начало аргумента: 19 конец аргумента , знаменатель: 9 конец дроби = дробь: числитель: 5 корень из: начало аргумента: 19 конец аргумента , знаменатель: 9 конец дроби . "/>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79930" cy="469265"/>
                    </a:xfrm>
                    <a:prstGeom prst="rect">
                      <a:avLst/>
                    </a:prstGeom>
                    <a:noFill/>
                    <a:ln>
                      <a:noFill/>
                    </a:ln>
                  </pic:spPr>
                </pic:pic>
              </a:graphicData>
            </a:graphic>
          </wp:inline>
        </w:drawing>
      </w:r>
    </w:p>
    <w:p w:rsidR="00472A9F" w:rsidRPr="00472A9F" w:rsidRDefault="00472A9F" w:rsidP="00472A9F">
      <w:pPr>
        <w:pStyle w:val="leftmargin"/>
        <w:rPr>
          <w:b/>
          <w:bCs/>
        </w:rPr>
      </w:pPr>
      <w:r w:rsidRPr="00472A9F">
        <w:rPr>
          <w:b/>
          <w:bCs/>
        </w:rPr>
        <w:t xml:space="preserve">Cледовательно, </w:t>
      </w:r>
    </w:p>
    <w:p w:rsidR="00472A9F" w:rsidRPr="00472A9F" w:rsidRDefault="00472A9F" w:rsidP="00472A9F">
      <w:pPr>
        <w:pStyle w:val="leftmargin"/>
        <w:rPr>
          <w:b/>
          <w:bCs/>
        </w:rPr>
      </w:pPr>
      <w:r w:rsidRPr="00472A9F">
        <w:rPr>
          <w:b/>
          <w:bCs/>
          <w:noProof/>
        </w:rPr>
        <w:drawing>
          <wp:inline distT="0" distB="0" distL="0" distR="0">
            <wp:extent cx="2560320" cy="469265"/>
            <wp:effectExtent l="0" t="0" r="0" b="0"/>
            <wp:docPr id="2503" name="Рисунок 2503" descr="DO = 5 корень из: начало аргумента: 19 конец аргумента левая круглая скобка дробь: числитель: 1, знаменатель: 9 конец дроби минус дробь: числитель: 1, знаменатель: 19 конец дроби правая круглая скобка = дробь: числитель: 50 корень из: начало аргумента: 19 конец аргумента , знаменатель: 171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DO = 5 корень из: начало аргумента: 19 конец аргумента левая круглая скобка дробь: числитель: 1, знаменатель: 9 конец дроби минус дробь: числитель: 1, знаменатель: 19 конец дроби правая круглая скобка = дробь: числитель: 50 корень из: начало аргумента: 19 конец аргумента , знаменатель: 171 конец дроби . "/>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60320" cy="469265"/>
                    </a:xfrm>
                    <a:prstGeom prst="rect">
                      <a:avLst/>
                    </a:prstGeom>
                    <a:noFill/>
                    <a:ln>
                      <a:noFill/>
                    </a:ln>
                  </pic:spPr>
                </pic:pic>
              </a:graphicData>
            </a:graphic>
          </wp:inline>
        </w:drawing>
      </w:r>
    </w:p>
    <w:p w:rsidR="00472A9F" w:rsidRPr="00472A9F" w:rsidRDefault="00472A9F" w:rsidP="00472A9F">
      <w:pPr>
        <w:pStyle w:val="leftmargin"/>
        <w:rPr>
          <w:b/>
          <w:bCs/>
        </w:rPr>
      </w:pPr>
      <w:r w:rsidRPr="00472A9F">
        <w:rPr>
          <w:b/>
          <w:bCs/>
        </w:rPr>
        <w:t xml:space="preserve">По теореме синусов </w:t>
      </w:r>
      <w:r w:rsidRPr="00472A9F">
        <w:rPr>
          <w:b/>
          <w:bCs/>
          <w:noProof/>
        </w:rPr>
        <w:drawing>
          <wp:inline distT="0" distB="0" distL="0" distR="0">
            <wp:extent cx="1216660" cy="389890"/>
            <wp:effectExtent l="0" t="0" r="0" b="0"/>
            <wp:docPr id="2502" name="Рисунок 2502" descr=" дробь: числитель: DO, знаменатель: синус \angle DBO конец дроби = 2 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 дробь: числитель: DO, знаменатель: синус \angle DBO конец дроби = 2 R, "/>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16660" cy="389890"/>
                    </a:xfrm>
                    <a:prstGeom prst="rect">
                      <a:avLst/>
                    </a:prstGeom>
                    <a:noFill/>
                    <a:ln>
                      <a:noFill/>
                    </a:ln>
                  </pic:spPr>
                </pic:pic>
              </a:graphicData>
            </a:graphic>
          </wp:inline>
        </w:drawing>
      </w:r>
      <w:r w:rsidRPr="00472A9F">
        <w:rPr>
          <w:b/>
          <w:bCs/>
        </w:rPr>
        <w:t xml:space="preserve">где </w:t>
      </w:r>
      <w:r w:rsidRPr="00472A9F">
        <w:rPr>
          <w:b/>
          <w:bCs/>
          <w:i/>
          <w:iCs/>
        </w:rPr>
        <w:t>R</w:t>
      </w:r>
      <w:r w:rsidRPr="00472A9F">
        <w:rPr>
          <w:b/>
          <w:bCs/>
        </w:rPr>
        <w:t xml:space="preserve">  — радиус окружности, описанной около четырехугольника </w:t>
      </w:r>
      <w:r w:rsidRPr="00472A9F">
        <w:rPr>
          <w:b/>
          <w:bCs/>
          <w:i/>
          <w:iCs/>
        </w:rPr>
        <w:t>BDOK</w:t>
      </w:r>
      <w:r w:rsidRPr="00472A9F">
        <w:rPr>
          <w:b/>
          <w:bCs/>
        </w:rPr>
        <w:t xml:space="preserve">. Тогда: </w:t>
      </w:r>
    </w:p>
    <w:p w:rsidR="00472A9F" w:rsidRPr="00472A9F" w:rsidRDefault="00472A9F" w:rsidP="00472A9F">
      <w:pPr>
        <w:pStyle w:val="leftmargin"/>
        <w:rPr>
          <w:b/>
          <w:bCs/>
        </w:rPr>
      </w:pPr>
      <w:r w:rsidRPr="00472A9F">
        <w:rPr>
          <w:b/>
          <w:bCs/>
          <w:noProof/>
        </w:rPr>
        <w:drawing>
          <wp:inline distT="0" distB="0" distL="0" distR="0">
            <wp:extent cx="2695575" cy="469265"/>
            <wp:effectExtent l="0" t="0" r="0" b="0"/>
            <wp:docPr id="2501" name="Рисунок 2501" descr="2R= дробь: числитель: 50 корень из: начало аргумента: 19 конец аргумента , знаменатель: 171 конец дроби : синус альфа = дробь: числитель: 50 корень из: начало аргумента: 19 конец аргумента , знаменатель: 171 конец дроби умножить на корень из: начало аргумента: 20 конец аргумент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2R= дробь: числитель: 50 корень из: начало аргумента: 19 конец аргумента , знаменатель: 171 конец дроби : синус альфа = дробь: числитель: 50 корень из: начало аргумента: 19 конец аргумента , знаменатель: 171 конец дроби умножить на корень из: начало аргумента: 20 конец аргумента . "/>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695575" cy="469265"/>
                    </a:xfrm>
                    <a:prstGeom prst="rect">
                      <a:avLst/>
                    </a:prstGeom>
                    <a:noFill/>
                    <a:ln>
                      <a:noFill/>
                    </a:ln>
                  </pic:spPr>
                </pic:pic>
              </a:graphicData>
            </a:graphic>
          </wp:inline>
        </w:drawing>
      </w:r>
    </w:p>
    <w:p w:rsidR="00472A9F" w:rsidRPr="00472A9F" w:rsidRDefault="00472A9F" w:rsidP="00472A9F">
      <w:pPr>
        <w:pStyle w:val="leftmargin"/>
        <w:rPr>
          <w:b/>
          <w:bCs/>
        </w:rPr>
      </w:pPr>
      <w:r w:rsidRPr="00472A9F">
        <w:rPr>
          <w:b/>
          <w:bCs/>
        </w:rPr>
        <w:t xml:space="preserve">Таким образом, </w:t>
      </w:r>
      <w:r w:rsidRPr="00472A9F">
        <w:rPr>
          <w:b/>
          <w:bCs/>
          <w:noProof/>
        </w:rPr>
        <w:drawing>
          <wp:inline distT="0" distB="0" distL="0" distR="0">
            <wp:extent cx="922655" cy="469265"/>
            <wp:effectExtent l="0" t="0" r="0" b="0"/>
            <wp:docPr id="2500" name="Рисунок 2500" descr="R = дробь: числитель: 50 корень из: начало аргумента: 95 конец аргумента , знаменатель: 171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R = дробь: числитель: 50 корень из: начало аргумента: 95 конец аргумента , знаменатель: 171 конец дроби . "/>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922655" cy="469265"/>
                    </a:xfrm>
                    <a:prstGeom prst="rect">
                      <a:avLst/>
                    </a:prstGeom>
                    <a:noFill/>
                    <a:ln>
                      <a:noFill/>
                    </a:ln>
                  </pic:spPr>
                </pic:pic>
              </a:graphicData>
            </a:graphic>
          </wp:inline>
        </w:drawing>
      </w:r>
    </w:p>
    <w:p w:rsidR="00472A9F" w:rsidRPr="00472A9F" w:rsidRDefault="00472A9F" w:rsidP="00472A9F">
      <w:pPr>
        <w:pStyle w:val="leftmargin"/>
        <w:rPr>
          <w:b/>
          <w:bCs/>
        </w:rPr>
      </w:pPr>
      <w:r w:rsidRPr="00472A9F">
        <w:rPr>
          <w:b/>
          <w:bCs/>
        </w:rPr>
        <w:t> </w:t>
      </w:r>
    </w:p>
    <w:p w:rsidR="00472A9F" w:rsidRPr="00472A9F" w:rsidRDefault="00472A9F" w:rsidP="00472A9F">
      <w:pPr>
        <w:pStyle w:val="leftmargin"/>
        <w:rPr>
          <w:b/>
          <w:bCs/>
        </w:rPr>
      </w:pPr>
      <w:r w:rsidRPr="00472A9F">
        <w:rPr>
          <w:b/>
          <w:bCs/>
        </w:rPr>
        <w:t xml:space="preserve">Ответ: б) </w:t>
      </w:r>
      <w:r w:rsidRPr="00472A9F">
        <w:rPr>
          <w:b/>
          <w:bCs/>
          <w:noProof/>
        </w:rPr>
        <w:drawing>
          <wp:inline distT="0" distB="0" distL="0" distR="0">
            <wp:extent cx="572770" cy="469265"/>
            <wp:effectExtent l="0" t="0" r="0" b="0"/>
            <wp:docPr id="2499" name="Рисунок 2499" descr=" дробь: числитель: 50 корень из: начало аргумента: 95 конец аргумента , знаменатель: 171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 дробь: числитель: 50 корень из: начало аргумента: 95 конец аргумента , знаменатель: 171 конец дроби . "/>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72770" cy="469265"/>
                    </a:xfrm>
                    <a:prstGeom prst="rect">
                      <a:avLst/>
                    </a:prstGeom>
                    <a:noFill/>
                    <a:ln>
                      <a:noFill/>
                    </a:ln>
                  </pic:spPr>
                </pic:pic>
              </a:graphicData>
            </a:graphic>
          </wp:inline>
        </w:drawing>
      </w:r>
    </w:p>
    <w:p w:rsidR="00832D21" w:rsidRDefault="00832D21" w:rsidP="00832D21">
      <w:pPr>
        <w:pStyle w:val="leftmargin"/>
        <w:rPr>
          <w:b/>
          <w:bCs/>
        </w:rPr>
      </w:pPr>
    </w:p>
    <w:p w:rsidR="00832D21" w:rsidRPr="00974CC3" w:rsidRDefault="00AE1920">
      <w:pPr>
        <w:rPr>
          <w:rFonts w:ascii="Times New Roman" w:hAnsi="Times New Roman" w:cs="Times New Roman"/>
          <w:b/>
          <w:sz w:val="24"/>
          <w:szCs w:val="24"/>
        </w:rPr>
      </w:pPr>
      <w:r w:rsidRPr="00974CC3">
        <w:rPr>
          <w:rFonts w:ascii="Times New Roman" w:hAnsi="Times New Roman" w:cs="Times New Roman"/>
          <w:b/>
          <w:sz w:val="24"/>
          <w:szCs w:val="24"/>
        </w:rPr>
        <w:t>Задание №18</w:t>
      </w:r>
    </w:p>
    <w:p w:rsidR="00472A9F" w:rsidRDefault="00472A9F" w:rsidP="00472A9F">
      <w:pPr>
        <w:pStyle w:val="leftmargin"/>
      </w:pPr>
      <w:r>
        <w:rPr>
          <w:b/>
          <w:bCs/>
        </w:rPr>
        <w:lastRenderedPageBreak/>
        <w:t xml:space="preserve">Решение. </w:t>
      </w:r>
      <w:r>
        <w:rPr>
          <w:noProof/>
        </w:rPr>
        <w:drawing>
          <wp:inline distT="0" distB="0" distL="0" distR="0" wp14:anchorId="680AF510" wp14:editId="0768606D">
            <wp:extent cx="3617595" cy="4763135"/>
            <wp:effectExtent l="0" t="0" r="1905" b="0"/>
            <wp:docPr id="2518" name="Рисунок 2518" descr="https://math-ege.sdamgia.ru/get_file?id=13678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math-ege.sdamgia.ru/get_file?id=136782&amp;png=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617595" cy="4763135"/>
                    </a:xfrm>
                    <a:prstGeom prst="rect">
                      <a:avLst/>
                    </a:prstGeom>
                    <a:noFill/>
                    <a:ln>
                      <a:noFill/>
                    </a:ln>
                  </pic:spPr>
                </pic:pic>
              </a:graphicData>
            </a:graphic>
          </wp:inline>
        </w:drawing>
      </w:r>
      <w:r>
        <w:t>Изобразим первое уравнение системы на плоскости:</w:t>
      </w:r>
    </w:p>
    <w:p w:rsidR="00472A9F" w:rsidRDefault="00472A9F" w:rsidP="00472A9F">
      <w:pPr>
        <w:pStyle w:val="a8"/>
        <w:jc w:val="center"/>
      </w:pPr>
      <w:r>
        <w:rPr>
          <w:noProof/>
        </w:rPr>
        <w:drawing>
          <wp:inline distT="0" distB="0" distL="0" distR="0" wp14:anchorId="0135F541" wp14:editId="0E0E753D">
            <wp:extent cx="1478915" cy="842645"/>
            <wp:effectExtent l="0" t="0" r="6985" b="0"/>
            <wp:docPr id="2519" name="Рисунок 2519" descr=" совокупность выражений y минус 2x плюс 16 = 0, система выражений xy минус 2x плюс 16 = 0,y минус 2x плюс 16 больше или равно 0. конец системы .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совокупность выражений y минус 2x плюс 16 = 0, система выражений xy минус 2x плюс 16 = 0,y минус 2x плюс 16 больше или равно 0. конец системы . конец совокупности . "/>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478915" cy="842645"/>
                    </a:xfrm>
                    <a:prstGeom prst="rect">
                      <a:avLst/>
                    </a:prstGeom>
                    <a:noFill/>
                    <a:ln>
                      <a:noFill/>
                    </a:ln>
                  </pic:spPr>
                </pic:pic>
              </a:graphicData>
            </a:graphic>
          </wp:inline>
        </w:drawing>
      </w:r>
    </w:p>
    <w:p w:rsidR="00472A9F" w:rsidRDefault="00472A9F" w:rsidP="00472A9F">
      <w:pPr>
        <w:pStyle w:val="leftmargin"/>
      </w:pPr>
      <w:r>
        <w:t xml:space="preserve">Система задает часть гиперболы </w:t>
      </w:r>
      <w:r>
        <w:rPr>
          <w:noProof/>
        </w:rPr>
        <w:drawing>
          <wp:inline distT="0" distB="0" distL="0" distR="0" wp14:anchorId="5BB46898" wp14:editId="331D86D8">
            <wp:extent cx="850900" cy="397510"/>
            <wp:effectExtent l="0" t="0" r="6350" b="2540"/>
            <wp:docPr id="2520" name="Рисунок 2520" descr="y = 2 минус дробь: числитель: 16, знаменатель: x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y = 2 минус дробь: числитель: 16, знаменатель: x конец дроби , "/>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850900" cy="397510"/>
                    </a:xfrm>
                    <a:prstGeom prst="rect">
                      <a:avLst/>
                    </a:prstGeom>
                    <a:noFill/>
                    <a:ln>
                      <a:noFill/>
                    </a:ln>
                  </pic:spPr>
                </pic:pic>
              </a:graphicData>
            </a:graphic>
          </wp:inline>
        </w:drawing>
      </w:r>
      <w:r>
        <w:t xml:space="preserve">расположенную не ниже прямой </w:t>
      </w:r>
      <w:r>
        <w:rPr>
          <w:noProof/>
        </w:rPr>
        <w:drawing>
          <wp:inline distT="0" distB="0" distL="0" distR="0" wp14:anchorId="0ECAD2C1" wp14:editId="1603F821">
            <wp:extent cx="882650" cy="174625"/>
            <wp:effectExtent l="0" t="0" r="0" b="0"/>
            <wp:docPr id="2521" name="Рисунок 2521"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y = 2x минус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82650" cy="174625"/>
                    </a:xfrm>
                    <a:prstGeom prst="rect">
                      <a:avLst/>
                    </a:prstGeom>
                    <a:noFill/>
                    <a:ln>
                      <a:noFill/>
                    </a:ln>
                  </pic:spPr>
                </pic:pic>
              </a:graphicData>
            </a:graphic>
          </wp:inline>
        </w:drawing>
      </w:r>
      <w:r>
        <w:t xml:space="preserve">Найдем точки пересечения прямой </w:t>
      </w:r>
      <w:r>
        <w:rPr>
          <w:noProof/>
        </w:rPr>
        <w:drawing>
          <wp:inline distT="0" distB="0" distL="0" distR="0" wp14:anchorId="3152BE70" wp14:editId="4E60AE38">
            <wp:extent cx="842645" cy="174625"/>
            <wp:effectExtent l="0" t="0" r="0" b="0"/>
            <wp:docPr id="2522" name="Рисунок 2522"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y = 2x минус 1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2645" cy="174625"/>
                    </a:xfrm>
                    <a:prstGeom prst="rect">
                      <a:avLst/>
                    </a:prstGeom>
                    <a:noFill/>
                    <a:ln>
                      <a:noFill/>
                    </a:ln>
                  </pic:spPr>
                </pic:pic>
              </a:graphicData>
            </a:graphic>
          </wp:inline>
        </w:drawing>
      </w:r>
      <w:r>
        <w:t xml:space="preserve">и гиперболы </w:t>
      </w:r>
      <w:r>
        <w:rPr>
          <w:noProof/>
        </w:rPr>
        <w:drawing>
          <wp:inline distT="0" distB="0" distL="0" distR="0" wp14:anchorId="6E088AE2" wp14:editId="58C4F98F">
            <wp:extent cx="882650" cy="397510"/>
            <wp:effectExtent l="0" t="0" r="0" b="2540"/>
            <wp:docPr id="2523" name="Рисунок 2523" descr="y = 2 минус дробь: числитель: 16, знаменатель: x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y = 2 минус дробь: числитель: 16, знаменатель: x конец дроби : "/>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82650" cy="397510"/>
                    </a:xfrm>
                    <a:prstGeom prst="rect">
                      <a:avLst/>
                    </a:prstGeom>
                    <a:noFill/>
                    <a:ln>
                      <a:noFill/>
                    </a:ln>
                  </pic:spPr>
                </pic:pic>
              </a:graphicData>
            </a:graphic>
          </wp:inline>
        </w:drawing>
      </w:r>
    </w:p>
    <w:p w:rsidR="00472A9F" w:rsidRDefault="00472A9F" w:rsidP="00472A9F">
      <w:pPr>
        <w:pStyle w:val="a8"/>
        <w:jc w:val="center"/>
      </w:pPr>
      <w:r>
        <w:rPr>
          <w:noProof/>
        </w:rPr>
        <w:drawing>
          <wp:inline distT="0" distB="0" distL="0" distR="0" wp14:anchorId="17A6CDBA" wp14:editId="752F05D3">
            <wp:extent cx="3180715" cy="469265"/>
            <wp:effectExtent l="0" t="0" r="635" b="6985"/>
            <wp:docPr id="2524" name="Рисунок 2524" descr="2x минус 16 = 2 минус дробь: числитель: 16, знаменатель: x конец дроби равносильно дробь: числитель: 2x в квадрате минус 18x плюс 16, знаменатель: x конец дроби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x минус 16 = 2 минус дробь: числитель: 16, знаменатель: x конец дроби равносильно дробь: числитель: 2x в квадрате минус 18x плюс 16, знаменатель: x конец дроби = 0 равносильно "/>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180715" cy="469265"/>
                    </a:xfrm>
                    <a:prstGeom prst="rect">
                      <a:avLst/>
                    </a:prstGeom>
                    <a:noFill/>
                    <a:ln>
                      <a:noFill/>
                    </a:ln>
                  </pic:spPr>
                </pic:pic>
              </a:graphicData>
            </a:graphic>
          </wp:inline>
        </w:drawing>
      </w:r>
      <w:r>
        <w:rPr>
          <w:noProof/>
        </w:rPr>
        <w:drawing>
          <wp:inline distT="0" distB="0" distL="0" distR="0" wp14:anchorId="27FF64C4" wp14:editId="0BC98973">
            <wp:extent cx="2170430" cy="540385"/>
            <wp:effectExtent l="0" t="0" r="1270" b="0"/>
            <wp:docPr id="2525" name="Рисунок 2525" descr=" равносильно дробь: числитель: x в квадрате минус 9x плюс 8, знаменатель: x конец дроби = 0 равносильно совокупность выражений x = 1,x = 8.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равносильно дробь: числитель: x в квадрате минус 9x плюс 8, знаменатель: x конец дроби = 0 равносильно совокупность выражений x = 1,x = 8. конец совокупности . "/>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170430" cy="540385"/>
                    </a:xfrm>
                    <a:prstGeom prst="rect">
                      <a:avLst/>
                    </a:prstGeom>
                    <a:noFill/>
                    <a:ln>
                      <a:noFill/>
                    </a:ln>
                  </pic:spPr>
                </pic:pic>
              </a:graphicData>
            </a:graphic>
          </wp:inline>
        </w:drawing>
      </w:r>
    </w:p>
    <w:p w:rsidR="00472A9F" w:rsidRDefault="00472A9F" w:rsidP="00472A9F">
      <w:pPr>
        <w:pStyle w:val="leftmargin"/>
      </w:pPr>
      <w:r>
        <w:t xml:space="preserve">Таким образом, абсциссы точек пересечения равны 1 и 8, тогда ординаты точек пересечения равны </w:t>
      </w:r>
      <w:r>
        <w:rPr>
          <w:i/>
          <w:iCs/>
        </w:rPr>
        <w:t>y</w:t>
      </w:r>
      <w:r>
        <w:t xml:space="preserve">(1)  =  −14 и </w:t>
      </w:r>
      <w:r>
        <w:rPr>
          <w:i/>
          <w:iCs/>
        </w:rPr>
        <w:t>y</w:t>
      </w:r>
      <w:r>
        <w:t>(8)  =  0.</w:t>
      </w:r>
    </w:p>
    <w:p w:rsidR="00472A9F" w:rsidRDefault="00472A9F" w:rsidP="00472A9F">
      <w:pPr>
        <w:pStyle w:val="leftmargin"/>
      </w:pPr>
      <w:r>
        <w:t xml:space="preserve">Изобразим на плоскости второе уравнение системы: </w:t>
      </w:r>
      <w:r>
        <w:rPr>
          <w:noProof/>
        </w:rPr>
        <w:drawing>
          <wp:inline distT="0" distB="0" distL="0" distR="0" wp14:anchorId="4DAAB6E0" wp14:editId="29368EC3">
            <wp:extent cx="850900" cy="174625"/>
            <wp:effectExtent l="0" t="0" r="6350" b="0"/>
            <wp:docPr id="2526" name="Рисунок 2526"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  — это невертикальная прямая, проходящая через точку (0; −14). Если </w:t>
      </w:r>
      <w:r>
        <w:rPr>
          <w:i/>
          <w:iCs/>
        </w:rPr>
        <w:t>a</w:t>
      </w:r>
      <w:r>
        <w:t xml:space="preserve"> &lt; 0, то </w:t>
      </w:r>
      <w:r>
        <w:rPr>
          <w:noProof/>
        </w:rPr>
        <w:drawing>
          <wp:inline distT="0" distB="0" distL="0" distR="0" wp14:anchorId="2D0F8B15" wp14:editId="48577FF7">
            <wp:extent cx="850900" cy="174625"/>
            <wp:effectExtent l="0" t="0" r="6350" b="0"/>
            <wp:docPr id="2527" name="Рисунок 2527"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пересекает прямую </w:t>
      </w:r>
      <w:r>
        <w:rPr>
          <w:noProof/>
        </w:rPr>
        <w:lastRenderedPageBreak/>
        <w:drawing>
          <wp:inline distT="0" distB="0" distL="0" distR="0" wp14:anchorId="5FD510AD" wp14:editId="0BEDB6E9">
            <wp:extent cx="882650" cy="174625"/>
            <wp:effectExtent l="0" t="0" r="0" b="0"/>
            <wp:docPr id="2528" name="Рисунок 2528"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y = 2x минус 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82650" cy="174625"/>
                    </a:xfrm>
                    <a:prstGeom prst="rect">
                      <a:avLst/>
                    </a:prstGeom>
                    <a:noFill/>
                    <a:ln>
                      <a:noFill/>
                    </a:ln>
                  </pic:spPr>
                </pic:pic>
              </a:graphicData>
            </a:graphic>
          </wp:inline>
        </w:drawing>
      </w:r>
      <w:r>
        <w:t xml:space="preserve">так как коэффициенты различны. Чтобы узнать, пересекает ли прямая </w:t>
      </w:r>
      <w:r>
        <w:rPr>
          <w:noProof/>
        </w:rPr>
        <w:drawing>
          <wp:inline distT="0" distB="0" distL="0" distR="0" wp14:anchorId="398EB800" wp14:editId="3335AA0C">
            <wp:extent cx="532765" cy="151130"/>
            <wp:effectExtent l="0" t="0" r="635" b="1270"/>
            <wp:docPr id="2529" name="Рисунок 2529" descr="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ax минус 1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32765" cy="151130"/>
                    </a:xfrm>
                    <a:prstGeom prst="rect">
                      <a:avLst/>
                    </a:prstGeom>
                    <a:noFill/>
                    <a:ln>
                      <a:noFill/>
                    </a:ln>
                  </pic:spPr>
                </pic:pic>
              </a:graphicData>
            </a:graphic>
          </wp:inline>
        </w:drawing>
      </w:r>
      <w:r>
        <w:t xml:space="preserve">гиперболу </w:t>
      </w:r>
      <w:r>
        <w:rPr>
          <w:noProof/>
        </w:rPr>
        <w:drawing>
          <wp:inline distT="0" distB="0" distL="0" distR="0" wp14:anchorId="77D23515" wp14:editId="564B6D0D">
            <wp:extent cx="532765" cy="389890"/>
            <wp:effectExtent l="0" t="0" r="635" b="0"/>
            <wp:docPr id="2530" name="Рисунок 2530" descr="2 минус дробь: числитель: 16, знаменатель: x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2 минус дробь: числитель: 16, знаменатель: x конец дроби , "/>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32765" cy="389890"/>
                    </a:xfrm>
                    <a:prstGeom prst="rect">
                      <a:avLst/>
                    </a:prstGeom>
                    <a:noFill/>
                    <a:ln>
                      <a:noFill/>
                    </a:ln>
                  </pic:spPr>
                </pic:pic>
              </a:graphicData>
            </a:graphic>
          </wp:inline>
        </w:drawing>
      </w:r>
      <w:r>
        <w:t xml:space="preserve">решим уравнение </w:t>
      </w:r>
      <w:r>
        <w:rPr>
          <w:noProof/>
        </w:rPr>
        <w:drawing>
          <wp:inline distT="0" distB="0" distL="0" distR="0" wp14:anchorId="26A36078" wp14:editId="64B89FC7">
            <wp:extent cx="1343660" cy="397510"/>
            <wp:effectExtent l="0" t="0" r="8890" b="2540"/>
            <wp:docPr id="2531" name="Рисунок 2531" descr="ax минус 14 = 2 минус дробь: числитель: 16, знаменатель: x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x минус 14 = 2 минус дробь: числитель: 16, знаменатель: x конец дроби : "/>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43660" cy="397510"/>
                    </a:xfrm>
                    <a:prstGeom prst="rect">
                      <a:avLst/>
                    </a:prstGeom>
                    <a:noFill/>
                    <a:ln>
                      <a:noFill/>
                    </a:ln>
                  </pic:spPr>
                </pic:pic>
              </a:graphicData>
            </a:graphic>
          </wp:inline>
        </w:drawing>
      </w:r>
    </w:p>
    <w:p w:rsidR="00472A9F" w:rsidRDefault="00472A9F" w:rsidP="00472A9F">
      <w:pPr>
        <w:pStyle w:val="a8"/>
        <w:jc w:val="center"/>
      </w:pPr>
      <w:r>
        <w:rPr>
          <w:noProof/>
        </w:rPr>
        <w:drawing>
          <wp:inline distT="0" distB="0" distL="0" distR="0" wp14:anchorId="19D67A60" wp14:editId="542169A0">
            <wp:extent cx="2966085" cy="469265"/>
            <wp:effectExtent l="0" t="0" r="5715" b="6985"/>
            <wp:docPr id="2532" name="Рисунок 2532" descr="ax минус 14 = 2 минус дробь: числитель: 16, знаменатель: x конец дроби равносильно дробь: числитель: ax в квадрате минус 16x плюс 16, знаменатель: x конец дроби =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x минус 14 = 2 минус дробь: числитель: 16, знаменатель: x конец дроби равносильно дробь: числитель: ax в квадрате минус 16x плюс 16, знаменатель: x конец дроби = 0 "/>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966085" cy="469265"/>
                    </a:xfrm>
                    <a:prstGeom prst="rect">
                      <a:avLst/>
                    </a:prstGeom>
                    <a:noFill/>
                    <a:ln>
                      <a:noFill/>
                    </a:ln>
                  </pic:spPr>
                </pic:pic>
              </a:graphicData>
            </a:graphic>
          </wp:inline>
        </w:drawing>
      </w:r>
    </w:p>
    <w:p w:rsidR="00472A9F" w:rsidRDefault="00472A9F" w:rsidP="00472A9F">
      <w:pPr>
        <w:pStyle w:val="leftmargin"/>
      </w:pPr>
      <w:r>
        <w:t xml:space="preserve">При </w:t>
      </w:r>
      <w:r>
        <w:rPr>
          <w:i/>
          <w:iCs/>
        </w:rPr>
        <w:t>a</w:t>
      </w:r>
      <w:r>
        <w:t xml:space="preserve"> &lt; 0 </w:t>
      </w:r>
      <w:r>
        <w:rPr>
          <w:noProof/>
        </w:rPr>
        <w:drawing>
          <wp:inline distT="0" distB="0" distL="0" distR="0" wp14:anchorId="20DDF42C" wp14:editId="7DECF5AD">
            <wp:extent cx="1637665" cy="461010"/>
            <wp:effectExtent l="0" t="0" r="635" b="0"/>
            <wp:docPr id="2533" name="Рисунок 2533" descr="x_1 = дробь: числитель: 8 плюс 4 корень из: начало аргумента: 4 минус a конец аргумента , знаменатель: a конец дроби меньше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x_1 = дробь: числитель: 8 плюс 4 корень из: начало аргумента: 4 минус a конец аргумента , знаменатель: a конец дроби меньше 0 "/>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37665" cy="461010"/>
                    </a:xfrm>
                    <a:prstGeom prst="rect">
                      <a:avLst/>
                    </a:prstGeom>
                    <a:noFill/>
                    <a:ln>
                      <a:noFill/>
                    </a:ln>
                  </pic:spPr>
                </pic:pic>
              </a:graphicData>
            </a:graphic>
          </wp:inline>
        </w:drawing>
      </w:r>
      <w:r>
        <w:t xml:space="preserve">и </w:t>
      </w:r>
      <w:r>
        <w:rPr>
          <w:noProof/>
        </w:rPr>
        <w:drawing>
          <wp:inline distT="0" distB="0" distL="0" distR="0" wp14:anchorId="0699E8CF" wp14:editId="59850385">
            <wp:extent cx="1677670" cy="461010"/>
            <wp:effectExtent l="0" t="0" r="0" b="0"/>
            <wp:docPr id="2534" name="Рисунок 2534" descr="x_2 = дробь: числитель: 8 минус 4 корень из: начало аргумента: 4 минус a конец аргумента , знаменатель: a конец дроби больше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x_2 = дробь: числитель: 8 минус 4 корень из: начало аргумента: 4 минус a конец аргумента , знаменатель: a конец дроби больше 0, "/>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677670" cy="461010"/>
                    </a:xfrm>
                    <a:prstGeom prst="rect">
                      <a:avLst/>
                    </a:prstGeom>
                    <a:noFill/>
                    <a:ln>
                      <a:noFill/>
                    </a:ln>
                  </pic:spPr>
                </pic:pic>
              </a:graphicData>
            </a:graphic>
          </wp:inline>
        </w:drawing>
      </w:r>
      <w:r>
        <w:t xml:space="preserve">но так как </w:t>
      </w:r>
      <w:r>
        <w:rPr>
          <w:i/>
          <w:iCs/>
        </w:rPr>
        <w:t>a</w:t>
      </w:r>
      <w:r>
        <w:t xml:space="preserve"> &lt; 0, то </w:t>
      </w:r>
      <w:r>
        <w:rPr>
          <w:noProof/>
        </w:rPr>
        <w:drawing>
          <wp:inline distT="0" distB="0" distL="0" distR="0" wp14:anchorId="5EE4F99B" wp14:editId="1148858E">
            <wp:extent cx="1200785" cy="174625"/>
            <wp:effectExtent l="0" t="0" r="0" b="0"/>
            <wp:docPr id="2535" name="Рисунок 2535" descr="ax_2 минус 14 меньше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x_2 минус 14 меньше минус 1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200785" cy="174625"/>
                    </a:xfrm>
                    <a:prstGeom prst="rect">
                      <a:avLst/>
                    </a:prstGeom>
                    <a:noFill/>
                    <a:ln>
                      <a:noFill/>
                    </a:ln>
                  </pic:spPr>
                </pic:pic>
              </a:graphicData>
            </a:graphic>
          </wp:inline>
        </w:drawing>
      </w:r>
      <w:r>
        <w:t xml:space="preserve">следовательно, с правой частью гиперболы </w:t>
      </w:r>
      <w:r>
        <w:rPr>
          <w:noProof/>
        </w:rPr>
        <w:drawing>
          <wp:inline distT="0" distB="0" distL="0" distR="0" wp14:anchorId="26384EB0" wp14:editId="592F6EF5">
            <wp:extent cx="787400" cy="397510"/>
            <wp:effectExtent l="0" t="0" r="0" b="2540"/>
            <wp:docPr id="2536" name="Рисунок 2536" descr="y = 2 минус дробь: числитель: 16,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y = 2 минус дробь: числитель: 16, знаменатель: x конец дроби "/>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87400" cy="397510"/>
                    </a:xfrm>
                    <a:prstGeom prst="rect">
                      <a:avLst/>
                    </a:prstGeom>
                    <a:noFill/>
                    <a:ln>
                      <a:noFill/>
                    </a:ln>
                  </pic:spPr>
                </pic:pic>
              </a:graphicData>
            </a:graphic>
          </wp:inline>
        </w:drawing>
      </w:r>
      <w:r>
        <w:t xml:space="preserve">прямая </w:t>
      </w:r>
      <w:r>
        <w:rPr>
          <w:noProof/>
        </w:rPr>
        <w:drawing>
          <wp:inline distT="0" distB="0" distL="0" distR="0" wp14:anchorId="0BC08F9D" wp14:editId="75522F02">
            <wp:extent cx="850900" cy="174625"/>
            <wp:effectExtent l="0" t="0" r="6350" b="0"/>
            <wp:docPr id="2537" name="Рисунок 2537"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пересекается ниже прямой </w:t>
      </w:r>
      <w:r>
        <w:rPr>
          <w:noProof/>
        </w:rPr>
        <w:drawing>
          <wp:inline distT="0" distB="0" distL="0" distR="0" wp14:anchorId="6CE249AC" wp14:editId="403145B1">
            <wp:extent cx="882650" cy="174625"/>
            <wp:effectExtent l="0" t="0" r="0" b="0"/>
            <wp:docPr id="2538" name="Рисунок 2538"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y = 2x минус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82650" cy="174625"/>
                    </a:xfrm>
                    <a:prstGeom prst="rect">
                      <a:avLst/>
                    </a:prstGeom>
                    <a:noFill/>
                    <a:ln>
                      <a:noFill/>
                    </a:ln>
                  </pic:spPr>
                </pic:pic>
              </a:graphicData>
            </a:graphic>
          </wp:inline>
        </w:drawing>
      </w:r>
      <w:r>
        <w:t xml:space="preserve">Следовательно, прямая </w:t>
      </w:r>
      <w:r>
        <w:rPr>
          <w:noProof/>
        </w:rPr>
        <w:drawing>
          <wp:inline distT="0" distB="0" distL="0" distR="0" wp14:anchorId="3D4B7B08" wp14:editId="13BBB2AF">
            <wp:extent cx="850900" cy="174625"/>
            <wp:effectExtent l="0" t="0" r="6350" b="0"/>
            <wp:docPr id="2539" name="Рисунок 2539"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пересекает только левую часть гиперболы, </w:t>
      </w:r>
      <w:r>
        <w:rPr>
          <w:i/>
          <w:iCs/>
        </w:rPr>
        <w:t>a</w:t>
      </w:r>
      <w:r>
        <w:t> &lt; 0 подходит.</w:t>
      </w:r>
    </w:p>
    <w:p w:rsidR="00472A9F" w:rsidRDefault="00472A9F" w:rsidP="00472A9F">
      <w:pPr>
        <w:pStyle w:val="leftmargin"/>
      </w:pPr>
      <w:r>
        <w:t xml:space="preserve">Если </w:t>
      </w:r>
      <w:r>
        <w:rPr>
          <w:i/>
          <w:iCs/>
        </w:rPr>
        <w:t>a</w:t>
      </w:r>
      <w:r>
        <w:t xml:space="preserve">  =  0, то прямая </w:t>
      </w:r>
      <w:r>
        <w:rPr>
          <w:noProof/>
        </w:rPr>
        <w:drawing>
          <wp:inline distT="0" distB="0" distL="0" distR="0" wp14:anchorId="22C28FB6" wp14:editId="1D0FEC12">
            <wp:extent cx="850900" cy="174625"/>
            <wp:effectExtent l="0" t="0" r="6350" b="0"/>
            <wp:docPr id="2540" name="Рисунок 2540"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имеет вид </w:t>
      </w:r>
      <w:r>
        <w:rPr>
          <w:noProof/>
        </w:rPr>
        <w:drawing>
          <wp:inline distT="0" distB="0" distL="0" distR="0" wp14:anchorId="06E035CD" wp14:editId="627CA2FB">
            <wp:extent cx="620395" cy="174625"/>
            <wp:effectExtent l="0" t="0" r="8255" b="0"/>
            <wp:docPr id="2541" name="Рисунок 2541" descr="y =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y = минус 1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20395" cy="174625"/>
                    </a:xfrm>
                    <a:prstGeom prst="rect">
                      <a:avLst/>
                    </a:prstGeom>
                    <a:noFill/>
                    <a:ln>
                      <a:noFill/>
                    </a:ln>
                  </pic:spPr>
                </pic:pic>
              </a:graphicData>
            </a:graphic>
          </wp:inline>
        </w:drawing>
      </w:r>
      <w:r>
        <w:t xml:space="preserve">  — эта прямая параллельна оси </w:t>
      </w:r>
      <w:r>
        <w:rPr>
          <w:i/>
          <w:iCs/>
        </w:rPr>
        <w:t>x</w:t>
      </w:r>
      <w:r>
        <w:t xml:space="preserve">, следовательно, имеет с гиперболой </w:t>
      </w:r>
      <w:r>
        <w:rPr>
          <w:noProof/>
        </w:rPr>
        <w:drawing>
          <wp:inline distT="0" distB="0" distL="0" distR="0" wp14:anchorId="62856926" wp14:editId="331FBB36">
            <wp:extent cx="787400" cy="397510"/>
            <wp:effectExtent l="0" t="0" r="0" b="2540"/>
            <wp:docPr id="2542" name="Рисунок 2542" descr="y = 2 минус дробь: числитель: 16,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y = 2 минус дробь: числитель: 16, знаменатель: x конец дроби "/>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87400" cy="397510"/>
                    </a:xfrm>
                    <a:prstGeom prst="rect">
                      <a:avLst/>
                    </a:prstGeom>
                    <a:noFill/>
                    <a:ln>
                      <a:noFill/>
                    </a:ln>
                  </pic:spPr>
                </pic:pic>
              </a:graphicData>
            </a:graphic>
          </wp:inline>
        </w:drawing>
      </w:r>
      <w:r>
        <w:t>только одну точку пересечения. Определим ее координаты, решив уравнение</w:t>
      </w:r>
    </w:p>
    <w:p w:rsidR="00472A9F" w:rsidRDefault="00472A9F" w:rsidP="00472A9F">
      <w:pPr>
        <w:pStyle w:val="a8"/>
        <w:jc w:val="center"/>
      </w:pPr>
      <w:r>
        <w:rPr>
          <w:noProof/>
        </w:rPr>
        <w:drawing>
          <wp:inline distT="0" distB="0" distL="0" distR="0" wp14:anchorId="635DC960" wp14:editId="20036203">
            <wp:extent cx="2632075" cy="397510"/>
            <wp:effectExtent l="0" t="0" r="0" b="2540"/>
            <wp:docPr id="2543" name="Рисунок 2543" descr="2 минус дробь: числитель: 16, знаменатель: x конец дроби = минус 14 равносильно 16 = дробь: числитель: 16, знаменатель: x конец дроби равносильно x =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2 минус дробь: числитель: 16, знаменатель: x конец дроби = минус 14 равносильно 16 = дробь: числитель: 16, знаменатель: x конец дроби равносильно x = 1. "/>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632075" cy="397510"/>
                    </a:xfrm>
                    <a:prstGeom prst="rect">
                      <a:avLst/>
                    </a:prstGeom>
                    <a:noFill/>
                    <a:ln>
                      <a:noFill/>
                    </a:ln>
                  </pic:spPr>
                </pic:pic>
              </a:graphicData>
            </a:graphic>
          </wp:inline>
        </w:drawing>
      </w:r>
    </w:p>
    <w:p w:rsidR="00472A9F" w:rsidRDefault="00472A9F" w:rsidP="00472A9F">
      <w:pPr>
        <w:pStyle w:val="leftmargin"/>
      </w:pPr>
      <w:r>
        <w:t xml:space="preserve">Эта точка совпадает с точкой пересечения с прямой </w:t>
      </w:r>
      <w:r>
        <w:rPr>
          <w:noProof/>
        </w:rPr>
        <w:drawing>
          <wp:inline distT="0" distB="0" distL="0" distR="0" wp14:anchorId="3CD3C36A" wp14:editId="22FC876F">
            <wp:extent cx="922655" cy="174625"/>
            <wp:effectExtent l="0" t="0" r="0" b="0"/>
            <wp:docPr id="2544" name="Рисунок 2544"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y = 2x минус 1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22655" cy="174625"/>
                    </a:xfrm>
                    <a:prstGeom prst="rect">
                      <a:avLst/>
                    </a:prstGeom>
                    <a:noFill/>
                    <a:ln>
                      <a:noFill/>
                    </a:ln>
                  </pic:spPr>
                </pic:pic>
              </a:graphicData>
            </a:graphic>
          </wp:inline>
        </w:drawing>
      </w:r>
    </w:p>
    <w:p w:rsidR="00472A9F" w:rsidRDefault="00472A9F" w:rsidP="00472A9F">
      <w:pPr>
        <w:pStyle w:val="a8"/>
        <w:jc w:val="center"/>
      </w:pPr>
      <w:r>
        <w:rPr>
          <w:noProof/>
        </w:rPr>
        <w:drawing>
          <wp:inline distT="0" distB="0" distL="0" distR="0" wp14:anchorId="4CE48391" wp14:editId="75982E22">
            <wp:extent cx="2520315" cy="151130"/>
            <wp:effectExtent l="0" t="0" r="0" b="1270"/>
            <wp:docPr id="2545" name="Рисунок 2545" descr="2x минус 16 = минус 14 равносильно 2x = 2 равносильно 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2x минус 16 = минус 14 равносильно 2x = 2 равносильно x=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520315" cy="151130"/>
                    </a:xfrm>
                    <a:prstGeom prst="rect">
                      <a:avLst/>
                    </a:prstGeom>
                    <a:noFill/>
                    <a:ln>
                      <a:noFill/>
                    </a:ln>
                  </pic:spPr>
                </pic:pic>
              </a:graphicData>
            </a:graphic>
          </wp:inline>
        </w:drawing>
      </w:r>
    </w:p>
    <w:p w:rsidR="00472A9F" w:rsidRDefault="00472A9F" w:rsidP="00472A9F">
      <w:pPr>
        <w:pStyle w:val="leftmargin"/>
      </w:pPr>
      <w:r>
        <w:t xml:space="preserve">При </w:t>
      </w:r>
      <w:r>
        <w:rPr>
          <w:i/>
          <w:iCs/>
        </w:rPr>
        <w:t>a</w:t>
      </w:r>
      <w:r>
        <w:t xml:space="preserve">  =  0 система имеет только одно решение, следовательно, значение </w:t>
      </w:r>
      <w:r>
        <w:rPr>
          <w:i/>
          <w:iCs/>
        </w:rPr>
        <w:t>a</w:t>
      </w:r>
      <w:r>
        <w:t>  =  0 не подходит.</w:t>
      </w:r>
    </w:p>
    <w:p w:rsidR="00472A9F" w:rsidRDefault="00472A9F" w:rsidP="00472A9F">
      <w:pPr>
        <w:pStyle w:val="leftmargin"/>
      </w:pPr>
      <w:r>
        <w:t xml:space="preserve">Если </w:t>
      </w:r>
      <w:r>
        <w:rPr>
          <w:i/>
          <w:iCs/>
        </w:rPr>
        <w:t>a</w:t>
      </w:r>
      <w:r>
        <w:t xml:space="preserve"> &gt; 0, то у прямой </w:t>
      </w:r>
      <w:r>
        <w:rPr>
          <w:noProof/>
        </w:rPr>
        <w:drawing>
          <wp:inline distT="0" distB="0" distL="0" distR="0" wp14:anchorId="2EAF0861" wp14:editId="0BE14C21">
            <wp:extent cx="850900" cy="174625"/>
            <wp:effectExtent l="0" t="0" r="6350" b="0"/>
            <wp:docPr id="2546" name="Рисунок 2546"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с левой частью гиперболы </w:t>
      </w:r>
      <w:r>
        <w:rPr>
          <w:noProof/>
        </w:rPr>
        <w:drawing>
          <wp:inline distT="0" distB="0" distL="0" distR="0" wp14:anchorId="5D324E20" wp14:editId="6DEC0E0B">
            <wp:extent cx="787400" cy="397510"/>
            <wp:effectExtent l="0" t="0" r="0" b="2540"/>
            <wp:docPr id="2547" name="Рисунок 2547" descr="y = 2 минус дробь: числитель: 16,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y = 2 минус дробь: числитель: 16, знаменатель: x конец дроби "/>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87400" cy="397510"/>
                    </a:xfrm>
                    <a:prstGeom prst="rect">
                      <a:avLst/>
                    </a:prstGeom>
                    <a:noFill/>
                    <a:ln>
                      <a:noFill/>
                    </a:ln>
                  </pic:spPr>
                </pic:pic>
              </a:graphicData>
            </a:graphic>
          </wp:inline>
        </w:drawing>
      </w:r>
      <w:r>
        <w:t xml:space="preserve">общих точек нет, поэтому два различных решения должны быть при пересечении с прямой </w:t>
      </w:r>
      <w:r>
        <w:rPr>
          <w:noProof/>
        </w:rPr>
        <w:drawing>
          <wp:inline distT="0" distB="0" distL="0" distR="0" wp14:anchorId="13E3B5D5" wp14:editId="21C36D58">
            <wp:extent cx="842645" cy="174625"/>
            <wp:effectExtent l="0" t="0" r="0" b="0"/>
            <wp:docPr id="2548" name="Рисунок 2548"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y = 2x минус 1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2645" cy="174625"/>
                    </a:xfrm>
                    <a:prstGeom prst="rect">
                      <a:avLst/>
                    </a:prstGeom>
                    <a:noFill/>
                    <a:ln>
                      <a:noFill/>
                    </a:ln>
                  </pic:spPr>
                </pic:pic>
              </a:graphicData>
            </a:graphic>
          </wp:inline>
        </w:drawing>
      </w:r>
      <w:r>
        <w:t xml:space="preserve">и правой частью гиперболы </w:t>
      </w:r>
      <w:r>
        <w:rPr>
          <w:noProof/>
        </w:rPr>
        <w:drawing>
          <wp:inline distT="0" distB="0" distL="0" distR="0" wp14:anchorId="61468EF3" wp14:editId="6AE6F324">
            <wp:extent cx="850900" cy="397510"/>
            <wp:effectExtent l="0" t="0" r="6350" b="2540"/>
            <wp:docPr id="2549" name="Рисунок 2549" descr="y = 2 минус дробь: числитель: 16, знаменатель: x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y = 2 минус дробь: числитель: 16, знаменатель: x конец дроби . "/>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50900" cy="397510"/>
                    </a:xfrm>
                    <a:prstGeom prst="rect">
                      <a:avLst/>
                    </a:prstGeom>
                    <a:noFill/>
                    <a:ln>
                      <a:noFill/>
                    </a:ln>
                  </pic:spPr>
                </pic:pic>
              </a:graphicData>
            </a:graphic>
          </wp:inline>
        </w:drawing>
      </w:r>
      <w:r>
        <w:t xml:space="preserve">Если с гиперболой нет общих точек, то решений не более 1 и такая ситуация не подходит. </w:t>
      </w:r>
    </w:p>
    <w:p w:rsidR="00472A9F" w:rsidRDefault="00472A9F" w:rsidP="00472A9F">
      <w:pPr>
        <w:pStyle w:val="leftmargin"/>
      </w:pPr>
      <w:r>
        <w:t xml:space="preserve">Если прямая </w:t>
      </w:r>
      <w:r>
        <w:rPr>
          <w:noProof/>
        </w:rPr>
        <w:drawing>
          <wp:inline distT="0" distB="0" distL="0" distR="0" wp14:anchorId="390A9760" wp14:editId="665E1BE8">
            <wp:extent cx="850900" cy="174625"/>
            <wp:effectExtent l="0" t="0" r="6350" b="0"/>
            <wp:docPr id="2550" name="Рисунок 2550"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является касательной к правой части гиперболы, то </w:t>
      </w:r>
    </w:p>
    <w:p w:rsidR="00472A9F" w:rsidRDefault="00472A9F" w:rsidP="00472A9F">
      <w:pPr>
        <w:pStyle w:val="a8"/>
        <w:jc w:val="center"/>
      </w:pPr>
      <w:r>
        <w:rPr>
          <w:noProof/>
        </w:rPr>
        <w:drawing>
          <wp:inline distT="0" distB="0" distL="0" distR="0" wp14:anchorId="436191E9" wp14:editId="11277070">
            <wp:extent cx="2997835" cy="469265"/>
            <wp:effectExtent l="0" t="0" r="0" b="6985"/>
            <wp:docPr id="2551" name="Рисунок 2551" descr="ax минус 14 = 2 минус дробь: числитель: 16, знаменатель: x конец дроби равносильно дробь: числитель: ax в квадрате минус 16x плюс 16, знаменатель: x конец дроби =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ax минус 14 = 2 минус дробь: числитель: 16, знаменатель: x конец дроби равносильно дробь: числитель: ax в квадрате минус 16x плюс 16, знаменатель: x конец дроби = 0. "/>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997835" cy="469265"/>
                    </a:xfrm>
                    <a:prstGeom prst="rect">
                      <a:avLst/>
                    </a:prstGeom>
                    <a:noFill/>
                    <a:ln>
                      <a:noFill/>
                    </a:ln>
                  </pic:spPr>
                </pic:pic>
              </a:graphicData>
            </a:graphic>
          </wp:inline>
        </w:drawing>
      </w:r>
    </w:p>
    <w:p w:rsidR="00472A9F" w:rsidRDefault="00472A9F" w:rsidP="00472A9F">
      <w:pPr>
        <w:pStyle w:val="leftmargin"/>
      </w:pPr>
      <w:r>
        <w:t xml:space="preserve">Найдем значение </w:t>
      </w:r>
      <w:r>
        <w:rPr>
          <w:i/>
          <w:iCs/>
        </w:rPr>
        <w:t>a</w:t>
      </w:r>
      <w:r>
        <w:t xml:space="preserve">, при котором дискриминант уравнения </w:t>
      </w:r>
      <w:r>
        <w:rPr>
          <w:noProof/>
        </w:rPr>
        <w:drawing>
          <wp:inline distT="0" distB="0" distL="0" distR="0" wp14:anchorId="31113588" wp14:editId="7C3F68C3">
            <wp:extent cx="1383665" cy="238760"/>
            <wp:effectExtent l="0" t="0" r="6985" b="0"/>
            <wp:docPr id="2552" name="Рисунок 2552" descr="ax в квадрате минус 16x плюс 16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x в квадрате минус 16x плюс 16 = 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383665" cy="238760"/>
                    </a:xfrm>
                    <a:prstGeom prst="rect">
                      <a:avLst/>
                    </a:prstGeom>
                    <a:noFill/>
                    <a:ln>
                      <a:noFill/>
                    </a:ln>
                  </pic:spPr>
                </pic:pic>
              </a:graphicData>
            </a:graphic>
          </wp:inline>
        </w:drawing>
      </w:r>
      <w:r>
        <w:t>равен нулю:</w:t>
      </w:r>
    </w:p>
    <w:p w:rsidR="00472A9F" w:rsidRDefault="00472A9F" w:rsidP="00472A9F">
      <w:pPr>
        <w:pStyle w:val="a8"/>
        <w:jc w:val="center"/>
      </w:pPr>
      <w:r>
        <w:rPr>
          <w:noProof/>
        </w:rPr>
        <w:drawing>
          <wp:inline distT="0" distB="0" distL="0" distR="0" wp14:anchorId="27A2F02F" wp14:editId="30E511EB">
            <wp:extent cx="2440940" cy="238760"/>
            <wp:effectExtent l="0" t="0" r="0" b="0"/>
            <wp:docPr id="2553" name="Рисунок 2553" descr="D = 0 равносильно 16 в квадрате минус 64a = 0 равносильно a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D = 0 равносильно 16 в квадрате минус 64a = 0 равносильно a = 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440940" cy="238760"/>
                    </a:xfrm>
                    <a:prstGeom prst="rect">
                      <a:avLst/>
                    </a:prstGeom>
                    <a:noFill/>
                    <a:ln>
                      <a:noFill/>
                    </a:ln>
                  </pic:spPr>
                </pic:pic>
              </a:graphicData>
            </a:graphic>
          </wp:inline>
        </w:drawing>
      </w:r>
    </w:p>
    <w:p w:rsidR="00472A9F" w:rsidRDefault="00472A9F" w:rsidP="00472A9F">
      <w:pPr>
        <w:pStyle w:val="leftmargin"/>
      </w:pPr>
      <w:r>
        <w:t xml:space="preserve">При </w:t>
      </w:r>
      <w:r>
        <w:rPr>
          <w:i/>
          <w:iCs/>
        </w:rPr>
        <w:t>a</w:t>
      </w:r>
      <w:r>
        <w:t xml:space="preserve">  =  4 уравнение имеет единственный корень  — </w:t>
      </w:r>
      <w:r>
        <w:rPr>
          <w:i/>
          <w:iCs/>
        </w:rPr>
        <w:t>x</w:t>
      </w:r>
      <w:r>
        <w:t xml:space="preserve">  =  2. Также при </w:t>
      </w:r>
      <w:r>
        <w:rPr>
          <w:i/>
          <w:iCs/>
        </w:rPr>
        <w:t>a</w:t>
      </w:r>
      <w:r>
        <w:t>  =  4:</w:t>
      </w:r>
    </w:p>
    <w:p w:rsidR="00472A9F" w:rsidRDefault="00472A9F" w:rsidP="00472A9F">
      <w:pPr>
        <w:pStyle w:val="a8"/>
        <w:jc w:val="center"/>
      </w:pPr>
      <w:r>
        <w:rPr>
          <w:noProof/>
        </w:rPr>
        <w:lastRenderedPageBreak/>
        <w:drawing>
          <wp:inline distT="0" distB="0" distL="0" distR="0" wp14:anchorId="5EED2BDA" wp14:editId="4BB82EF9">
            <wp:extent cx="2154555" cy="174625"/>
            <wp:effectExtent l="0" t="0" r="0" b="0"/>
            <wp:docPr id="2554" name="Рисунок 2554" descr="4x минус 14 = 2x минус 16 равносильно x = мину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4x минус 14 = 2x минус 16 равносильно x = минус 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54555" cy="174625"/>
                    </a:xfrm>
                    <a:prstGeom prst="rect">
                      <a:avLst/>
                    </a:prstGeom>
                    <a:noFill/>
                    <a:ln>
                      <a:noFill/>
                    </a:ln>
                  </pic:spPr>
                </pic:pic>
              </a:graphicData>
            </a:graphic>
          </wp:inline>
        </w:drawing>
      </w:r>
    </w:p>
    <w:p w:rsidR="00472A9F" w:rsidRDefault="00472A9F" w:rsidP="00472A9F">
      <w:pPr>
        <w:pStyle w:val="a8"/>
      </w:pPr>
      <w:r>
        <w:t xml:space="preserve">получаем два различных решения, </w:t>
      </w:r>
      <w:r>
        <w:rPr>
          <w:i/>
          <w:iCs/>
        </w:rPr>
        <w:t>a</w:t>
      </w:r>
      <w:r>
        <w:t>  =  4 подходит.</w:t>
      </w:r>
    </w:p>
    <w:p w:rsidR="00472A9F" w:rsidRDefault="00472A9F" w:rsidP="00472A9F">
      <w:pPr>
        <w:pStyle w:val="leftmargin"/>
      </w:pPr>
      <w:r>
        <w:t xml:space="preserve">Если прямая </w:t>
      </w:r>
      <w:r>
        <w:rPr>
          <w:noProof/>
        </w:rPr>
        <w:drawing>
          <wp:inline distT="0" distB="0" distL="0" distR="0" wp14:anchorId="73EEEC0F" wp14:editId="2FE2E0FA">
            <wp:extent cx="850900" cy="174625"/>
            <wp:effectExtent l="0" t="0" r="6350" b="0"/>
            <wp:docPr id="2555" name="Рисунок 2555"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имеет две точки пересечения с правой частью гиперболы </w:t>
      </w:r>
      <w:r>
        <w:rPr>
          <w:noProof/>
        </w:rPr>
        <w:drawing>
          <wp:inline distT="0" distB="0" distL="0" distR="0" wp14:anchorId="2DDDB575" wp14:editId="2D870CCA">
            <wp:extent cx="850900" cy="397510"/>
            <wp:effectExtent l="0" t="0" r="6350" b="2540"/>
            <wp:docPr id="2556" name="Рисунок 2556" descr="y = 2 минус дробь: числитель: 16, знаменатель: x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y = 2 минус дробь: числитель: 16, знаменатель: x конец дроби , "/>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850900" cy="397510"/>
                    </a:xfrm>
                    <a:prstGeom prst="rect">
                      <a:avLst/>
                    </a:prstGeom>
                    <a:noFill/>
                    <a:ln>
                      <a:noFill/>
                    </a:ln>
                  </pic:spPr>
                </pic:pic>
              </a:graphicData>
            </a:graphic>
          </wp:inline>
        </w:drawing>
      </w:r>
      <w:r>
        <w:t xml:space="preserve">то либо прямая </w:t>
      </w:r>
      <w:r>
        <w:rPr>
          <w:noProof/>
        </w:rPr>
        <w:drawing>
          <wp:inline distT="0" distB="0" distL="0" distR="0" wp14:anchorId="31027F92" wp14:editId="47E4C3E1">
            <wp:extent cx="850900" cy="174625"/>
            <wp:effectExtent l="0" t="0" r="6350" b="0"/>
            <wp:docPr id="2557" name="Рисунок 2557"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должна быть параллельна </w:t>
      </w:r>
      <w:r>
        <w:rPr>
          <w:noProof/>
        </w:rPr>
        <w:drawing>
          <wp:inline distT="0" distB="0" distL="0" distR="0" wp14:anchorId="2E3B5F4A" wp14:editId="36C3577A">
            <wp:extent cx="882650" cy="174625"/>
            <wp:effectExtent l="0" t="0" r="0" b="0"/>
            <wp:docPr id="2558" name="Рисунок 2558"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y = 2x минус 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82650" cy="174625"/>
                    </a:xfrm>
                    <a:prstGeom prst="rect">
                      <a:avLst/>
                    </a:prstGeom>
                    <a:noFill/>
                    <a:ln>
                      <a:noFill/>
                    </a:ln>
                  </pic:spPr>
                </pic:pic>
              </a:graphicData>
            </a:graphic>
          </wp:inline>
        </w:drawing>
      </w:r>
      <w:r>
        <w:t xml:space="preserve">либо одна из точек пересечения должна лежать не выше прямой </w:t>
      </w:r>
      <w:r>
        <w:rPr>
          <w:noProof/>
        </w:rPr>
        <w:drawing>
          <wp:inline distT="0" distB="0" distL="0" distR="0" wp14:anchorId="7EFFA2A2" wp14:editId="300F0D59">
            <wp:extent cx="882650" cy="174625"/>
            <wp:effectExtent l="0" t="0" r="0" b="0"/>
            <wp:docPr id="2559" name="Рисунок 2559"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y = 2x минус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82650" cy="174625"/>
                    </a:xfrm>
                    <a:prstGeom prst="rect">
                      <a:avLst/>
                    </a:prstGeom>
                    <a:noFill/>
                    <a:ln>
                      <a:noFill/>
                    </a:ln>
                  </pic:spPr>
                </pic:pic>
              </a:graphicData>
            </a:graphic>
          </wp:inline>
        </w:drawing>
      </w:r>
      <w:r>
        <w:t xml:space="preserve">Рассмотрим прямую </w:t>
      </w:r>
      <w:r>
        <w:rPr>
          <w:noProof/>
        </w:rPr>
        <w:drawing>
          <wp:inline distT="0" distB="0" distL="0" distR="0" wp14:anchorId="4C7FE9C5" wp14:editId="62380D9F">
            <wp:extent cx="850900" cy="174625"/>
            <wp:effectExtent l="0" t="0" r="6350" b="0"/>
            <wp:docPr id="2560" name="Рисунок 2560"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параллельную </w:t>
      </w:r>
      <w:r>
        <w:rPr>
          <w:noProof/>
        </w:rPr>
        <w:drawing>
          <wp:inline distT="0" distB="0" distL="0" distR="0" wp14:anchorId="1B6F6B8C" wp14:editId="1C7DAB16">
            <wp:extent cx="882650" cy="174625"/>
            <wp:effectExtent l="0" t="0" r="0" b="0"/>
            <wp:docPr id="2561" name="Рисунок 2561"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y = 2x минус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82650" cy="174625"/>
                    </a:xfrm>
                    <a:prstGeom prst="rect">
                      <a:avLst/>
                    </a:prstGeom>
                    <a:noFill/>
                    <a:ln>
                      <a:noFill/>
                    </a:ln>
                  </pic:spPr>
                </pic:pic>
              </a:graphicData>
            </a:graphic>
          </wp:inline>
        </w:drawing>
      </w:r>
      <w:r>
        <w:t xml:space="preserve">Угловой коэффициент прямой </w:t>
      </w:r>
      <w:r>
        <w:rPr>
          <w:noProof/>
        </w:rPr>
        <w:drawing>
          <wp:inline distT="0" distB="0" distL="0" distR="0" wp14:anchorId="1C191A93" wp14:editId="0A1D39FF">
            <wp:extent cx="850900" cy="174625"/>
            <wp:effectExtent l="0" t="0" r="6350" b="0"/>
            <wp:docPr id="2562" name="Рисунок 2562"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угловому коэффициенту прямой </w:t>
      </w:r>
      <w:r>
        <w:rPr>
          <w:noProof/>
        </w:rPr>
        <w:drawing>
          <wp:inline distT="0" distB="0" distL="0" distR="0" wp14:anchorId="1E468EC8" wp14:editId="13E04967">
            <wp:extent cx="882650" cy="174625"/>
            <wp:effectExtent l="0" t="0" r="0" b="0"/>
            <wp:docPr id="2563" name="Рисунок 2563"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y = 2x минус 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82650" cy="174625"/>
                    </a:xfrm>
                    <a:prstGeom prst="rect">
                      <a:avLst/>
                    </a:prstGeom>
                    <a:noFill/>
                    <a:ln>
                      <a:noFill/>
                    </a:ln>
                  </pic:spPr>
                </pic:pic>
              </a:graphicData>
            </a:graphic>
          </wp:inline>
        </w:drawing>
      </w:r>
      <w:r>
        <w:t xml:space="preserve">следовательно, </w:t>
      </w:r>
      <w:r>
        <w:rPr>
          <w:i/>
          <w:iCs/>
        </w:rPr>
        <w:t>a</w:t>
      </w:r>
      <w:r>
        <w:t>  =  2. Тогда:</w:t>
      </w:r>
    </w:p>
    <w:p w:rsidR="00472A9F" w:rsidRDefault="00472A9F" w:rsidP="00472A9F">
      <w:pPr>
        <w:pStyle w:val="a8"/>
        <w:jc w:val="center"/>
      </w:pPr>
      <w:r>
        <w:rPr>
          <w:noProof/>
        </w:rPr>
        <w:drawing>
          <wp:inline distT="0" distB="0" distL="0" distR="0" wp14:anchorId="1CD8B90B" wp14:editId="413FAE51">
            <wp:extent cx="1487170" cy="397510"/>
            <wp:effectExtent l="0" t="0" r="0" b="2540"/>
            <wp:docPr id="2564" name="Рисунок 2564" descr="2x минус 14 = 2 минус дробь: числитель: 16, знаменатель: x конец дроби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2x минус 14 = 2 минус дробь: числитель: 16, знаменатель: x конец дроби равносильно "/>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87170" cy="397510"/>
                    </a:xfrm>
                    <a:prstGeom prst="rect">
                      <a:avLst/>
                    </a:prstGeom>
                    <a:noFill/>
                    <a:ln>
                      <a:noFill/>
                    </a:ln>
                  </pic:spPr>
                </pic:pic>
              </a:graphicData>
            </a:graphic>
          </wp:inline>
        </w:drawing>
      </w:r>
      <w:r>
        <w:rPr>
          <w:noProof/>
        </w:rPr>
        <w:drawing>
          <wp:inline distT="0" distB="0" distL="0" distR="0" wp14:anchorId="430F32AA" wp14:editId="39178A69">
            <wp:extent cx="2973705" cy="548640"/>
            <wp:effectExtent l="0" t="0" r="0" b="3810"/>
            <wp:docPr id="2565" name="Рисунок 2565" descr=" равносильно дробь: числитель: 2x в квадрате минус 16x плюс 16, знаменатель: x конец дроби = 0 равносильно совокупность выражений x= 4 плюс 2 корень из 2 ,x = 4 минус 2 корень из 2 .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 равносильно дробь: числитель: 2x в квадрате минус 16x плюс 16, знаменатель: x конец дроби = 0 равносильно совокупность выражений x= 4 плюс 2 корень из 2 ,x = 4 минус 2 корень из 2 . конец совокупности . "/>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973705" cy="548640"/>
                    </a:xfrm>
                    <a:prstGeom prst="rect">
                      <a:avLst/>
                    </a:prstGeom>
                    <a:noFill/>
                    <a:ln>
                      <a:noFill/>
                    </a:ln>
                  </pic:spPr>
                </pic:pic>
              </a:graphicData>
            </a:graphic>
          </wp:inline>
        </w:drawing>
      </w:r>
    </w:p>
    <w:p w:rsidR="00472A9F" w:rsidRDefault="00472A9F" w:rsidP="00472A9F">
      <w:pPr>
        <w:pStyle w:val="leftmargin"/>
      </w:pPr>
      <w:r>
        <w:t xml:space="preserve">Оба найденных корня лежат в промежутке [1; 8], следовательно, существует два различных корня и </w:t>
      </w:r>
      <w:r>
        <w:rPr>
          <w:i/>
          <w:iCs/>
        </w:rPr>
        <w:t>a</w:t>
      </w:r>
      <w:r>
        <w:t>  =  2 подходит.</w:t>
      </w:r>
    </w:p>
    <w:p w:rsidR="00472A9F" w:rsidRDefault="00472A9F" w:rsidP="00472A9F">
      <w:pPr>
        <w:pStyle w:val="leftmargin"/>
      </w:pPr>
      <w:r>
        <w:t xml:space="preserve">Если прямая </w:t>
      </w:r>
      <w:r>
        <w:rPr>
          <w:noProof/>
        </w:rPr>
        <w:drawing>
          <wp:inline distT="0" distB="0" distL="0" distR="0" wp14:anchorId="5725B223" wp14:editId="5C2FDA4E">
            <wp:extent cx="850900" cy="174625"/>
            <wp:effectExtent l="0" t="0" r="6350" b="0"/>
            <wp:docPr id="2566" name="Рисунок 2566"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пересекает прямую </w:t>
      </w:r>
      <w:r>
        <w:rPr>
          <w:noProof/>
        </w:rPr>
        <w:drawing>
          <wp:inline distT="0" distB="0" distL="0" distR="0" wp14:anchorId="32D6CA43" wp14:editId="751A43B4">
            <wp:extent cx="787400" cy="397510"/>
            <wp:effectExtent l="0" t="0" r="0" b="2540"/>
            <wp:docPr id="2567" name="Рисунок 2567" descr="y = 2 минус дробь: числитель: 16,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y = 2 минус дробь: числитель: 16, знаменатель: x конец дроби "/>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87400" cy="397510"/>
                    </a:xfrm>
                    <a:prstGeom prst="rect">
                      <a:avLst/>
                    </a:prstGeom>
                    <a:noFill/>
                    <a:ln>
                      <a:noFill/>
                    </a:ln>
                  </pic:spPr>
                </pic:pic>
              </a:graphicData>
            </a:graphic>
          </wp:inline>
        </w:drawing>
      </w:r>
      <w:r>
        <w:t xml:space="preserve">не выше прямой </w:t>
      </w:r>
      <w:r>
        <w:rPr>
          <w:noProof/>
        </w:rPr>
        <w:drawing>
          <wp:inline distT="0" distB="0" distL="0" distR="0" wp14:anchorId="0BA448A7" wp14:editId="3883F6AD">
            <wp:extent cx="882650" cy="174625"/>
            <wp:effectExtent l="0" t="0" r="0" b="0"/>
            <wp:docPr id="2568" name="Рисунок 2568"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y = 2x минус 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82650" cy="174625"/>
                    </a:xfrm>
                    <a:prstGeom prst="rect">
                      <a:avLst/>
                    </a:prstGeom>
                    <a:noFill/>
                    <a:ln>
                      <a:noFill/>
                    </a:ln>
                  </pic:spPr>
                </pic:pic>
              </a:graphicData>
            </a:graphic>
          </wp:inline>
        </w:drawing>
      </w:r>
      <w:r>
        <w:t xml:space="preserve">это значит, что </w:t>
      </w:r>
      <w:r>
        <w:rPr>
          <w:noProof/>
        </w:rPr>
        <w:drawing>
          <wp:inline distT="0" distB="0" distL="0" distR="0" wp14:anchorId="399B13AE" wp14:editId="0D4EC2F8">
            <wp:extent cx="850900" cy="174625"/>
            <wp:effectExtent l="0" t="0" r="6350" b="0"/>
            <wp:docPr id="2569" name="Рисунок 2569"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проходит не выше точки (8; 0), то есть </w:t>
      </w:r>
      <w:r>
        <w:rPr>
          <w:noProof/>
        </w:rPr>
        <w:drawing>
          <wp:inline distT="0" distB="0" distL="0" distR="0" wp14:anchorId="219A65E2" wp14:editId="3B435503">
            <wp:extent cx="1654175" cy="397510"/>
            <wp:effectExtent l="0" t="0" r="3175" b="2540"/>
            <wp:docPr id="2570" name="Рисунок 2570" descr="a умножить на 8 минус 14 меньше или равно 0 равносильно a меньше или равно дробь: числитель: 7, знаменатель: 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a умножить на 8 минус 14 меньше или равно 0 равносильно a меньше или равно дробь: числитель: 7, знаменатель: 4 конец дроби "/>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54175" cy="397510"/>
                    </a:xfrm>
                    <a:prstGeom prst="rect">
                      <a:avLst/>
                    </a:prstGeom>
                    <a:noFill/>
                    <a:ln>
                      <a:noFill/>
                    </a:ln>
                  </pic:spPr>
                </pic:pic>
              </a:graphicData>
            </a:graphic>
          </wp:inline>
        </w:drawing>
      </w:r>
      <w:r>
        <w:t xml:space="preserve">(при </w:t>
      </w:r>
      <w:r>
        <w:rPr>
          <w:i/>
          <w:iCs/>
        </w:rPr>
        <w:t>a</w:t>
      </w:r>
      <w:r>
        <w:t xml:space="preserve"> &gt; 0). Если </w:t>
      </w:r>
      <w:r>
        <w:rPr>
          <w:noProof/>
        </w:rPr>
        <w:drawing>
          <wp:inline distT="0" distB="0" distL="0" distR="0" wp14:anchorId="212119A0" wp14:editId="0DE0D82F">
            <wp:extent cx="787400" cy="397510"/>
            <wp:effectExtent l="0" t="0" r="0" b="2540"/>
            <wp:docPr id="2571" name="Рисунок 2571" descr="0 меньше a меньше или равно дробь: числитель: 7, знаменатель: 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0 меньше a меньше или равно дробь: числитель: 7, знаменатель: 4 конец дроби ,"/>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87400" cy="397510"/>
                    </a:xfrm>
                    <a:prstGeom prst="rect">
                      <a:avLst/>
                    </a:prstGeom>
                    <a:noFill/>
                    <a:ln>
                      <a:noFill/>
                    </a:ln>
                  </pic:spPr>
                </pic:pic>
              </a:graphicData>
            </a:graphic>
          </wp:inline>
        </w:drawing>
      </w:r>
      <w:r>
        <w:t xml:space="preserve">то </w:t>
      </w:r>
      <w:r>
        <w:rPr>
          <w:noProof/>
        </w:rPr>
        <w:drawing>
          <wp:inline distT="0" distB="0" distL="0" distR="0" wp14:anchorId="05D23A60" wp14:editId="6D162A4C">
            <wp:extent cx="1192530" cy="151130"/>
            <wp:effectExtent l="0" t="0" r="7620" b="1270"/>
            <wp:docPr id="2572" name="Рисунок 2572" descr="a умножить на 1 минус 14 больше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a умножить на 1 минус 14 больше минус 1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92530" cy="151130"/>
                    </a:xfrm>
                    <a:prstGeom prst="rect">
                      <a:avLst/>
                    </a:prstGeom>
                    <a:noFill/>
                    <a:ln>
                      <a:noFill/>
                    </a:ln>
                  </pic:spPr>
                </pic:pic>
              </a:graphicData>
            </a:graphic>
          </wp:inline>
        </w:drawing>
      </w:r>
      <w:r>
        <w:t xml:space="preserve">  — </w:t>
      </w:r>
      <w:r>
        <w:rPr>
          <w:noProof/>
        </w:rPr>
        <w:drawing>
          <wp:inline distT="0" distB="0" distL="0" distR="0" wp14:anchorId="06619302" wp14:editId="68516EB1">
            <wp:extent cx="850900" cy="174625"/>
            <wp:effectExtent l="0" t="0" r="6350" b="0"/>
            <wp:docPr id="2573" name="Рисунок 2573"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проходит выше точки (1; −14), то есть вторая точка пересечения с гиперболой лежит выше прямой </w:t>
      </w:r>
      <w:r>
        <w:rPr>
          <w:noProof/>
        </w:rPr>
        <w:drawing>
          <wp:inline distT="0" distB="0" distL="0" distR="0" wp14:anchorId="17107AA2" wp14:editId="6E3D55C4">
            <wp:extent cx="882650" cy="174625"/>
            <wp:effectExtent l="0" t="0" r="0" b="0"/>
            <wp:docPr id="2574" name="Рисунок 2574"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y = 2x минус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82650" cy="174625"/>
                    </a:xfrm>
                    <a:prstGeom prst="rect">
                      <a:avLst/>
                    </a:prstGeom>
                    <a:noFill/>
                    <a:ln>
                      <a:noFill/>
                    </a:ln>
                  </pic:spPr>
                </pic:pic>
              </a:graphicData>
            </a:graphic>
          </wp:inline>
        </w:drawing>
      </w:r>
      <w:r>
        <w:t xml:space="preserve">При </w:t>
      </w:r>
      <w:r>
        <w:rPr>
          <w:noProof/>
        </w:rPr>
        <w:drawing>
          <wp:inline distT="0" distB="0" distL="0" distR="0" wp14:anchorId="421033E5" wp14:editId="02A39D0E">
            <wp:extent cx="731520" cy="397510"/>
            <wp:effectExtent l="0" t="0" r="0" b="2540"/>
            <wp:docPr id="2575" name="Рисунок 2575" descr="0 меньше a меньше или равно дробь: числитель: 7, знаменатель: 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0 меньше a меньше или равно дробь: числитель: 7, знаменатель: 4 конец дроби "/>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731520" cy="397510"/>
                    </a:xfrm>
                    <a:prstGeom prst="rect">
                      <a:avLst/>
                    </a:prstGeom>
                    <a:noFill/>
                    <a:ln>
                      <a:noFill/>
                    </a:ln>
                  </pic:spPr>
                </pic:pic>
              </a:graphicData>
            </a:graphic>
          </wp:inline>
        </w:drawing>
      </w:r>
      <w:r>
        <w:rPr>
          <w:noProof/>
        </w:rPr>
        <w:drawing>
          <wp:inline distT="0" distB="0" distL="0" distR="0" wp14:anchorId="59CCD2CA" wp14:editId="21BF6BC6">
            <wp:extent cx="850900" cy="174625"/>
            <wp:effectExtent l="0" t="0" r="6350" b="0"/>
            <wp:docPr id="2576" name="Рисунок 2576" descr="y = ax мину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y = ax минус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50900" cy="174625"/>
                    </a:xfrm>
                    <a:prstGeom prst="rect">
                      <a:avLst/>
                    </a:prstGeom>
                    <a:noFill/>
                    <a:ln>
                      <a:noFill/>
                    </a:ln>
                  </pic:spPr>
                </pic:pic>
              </a:graphicData>
            </a:graphic>
          </wp:inline>
        </w:drawing>
      </w:r>
      <w:r>
        <w:t xml:space="preserve">пересекается с прямой </w:t>
      </w:r>
      <w:r>
        <w:rPr>
          <w:noProof/>
        </w:rPr>
        <w:drawing>
          <wp:inline distT="0" distB="0" distL="0" distR="0" wp14:anchorId="479653FC" wp14:editId="6D20C834">
            <wp:extent cx="842645" cy="174625"/>
            <wp:effectExtent l="0" t="0" r="0" b="0"/>
            <wp:docPr id="2577" name="Рисунок 2577" descr="y = 2x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y = 2x минус 1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2645" cy="174625"/>
                    </a:xfrm>
                    <a:prstGeom prst="rect">
                      <a:avLst/>
                    </a:prstGeom>
                    <a:noFill/>
                    <a:ln>
                      <a:noFill/>
                    </a:ln>
                  </pic:spPr>
                </pic:pic>
              </a:graphicData>
            </a:graphic>
          </wp:inline>
        </w:drawing>
      </w:r>
      <w:r>
        <w:t xml:space="preserve">при </w:t>
      </w:r>
      <w:r>
        <w:rPr>
          <w:noProof/>
        </w:rPr>
        <w:drawing>
          <wp:inline distT="0" distB="0" distL="0" distR="0" wp14:anchorId="1DAD750B" wp14:editId="226FEE1B">
            <wp:extent cx="707390" cy="397510"/>
            <wp:effectExtent l="0" t="0" r="0" b="2540"/>
            <wp:docPr id="2578" name="Рисунок 2578" descr="x = дробь: числитель: 2, знаменатель: 2 минус a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x = дробь: числитель: 2, знаменатель: 2 минус a конец дроби "/>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07390" cy="397510"/>
                    </a:xfrm>
                    <a:prstGeom prst="rect">
                      <a:avLst/>
                    </a:prstGeom>
                    <a:noFill/>
                    <a:ln>
                      <a:noFill/>
                    </a:ln>
                  </pic:spPr>
                </pic:pic>
              </a:graphicData>
            </a:graphic>
          </wp:inline>
        </w:drawing>
      </w:r>
      <w:r>
        <w:t>  — два различных решения.</w:t>
      </w:r>
    </w:p>
    <w:p w:rsidR="00472A9F" w:rsidRDefault="00472A9F" w:rsidP="00472A9F">
      <w:pPr>
        <w:pStyle w:val="a8"/>
      </w:pPr>
      <w:r>
        <w:t> </w:t>
      </w:r>
    </w:p>
    <w:p w:rsidR="00472A9F" w:rsidRDefault="00472A9F" w:rsidP="00472A9F">
      <w:pPr>
        <w:pStyle w:val="a8"/>
      </w:pPr>
      <w:r>
        <w:rPr>
          <w:spacing w:val="30"/>
        </w:rPr>
        <w:t>Ответ:</w:t>
      </w:r>
      <w:r>
        <w:t xml:space="preserve"> </w:t>
      </w:r>
      <w:r>
        <w:rPr>
          <w:noProof/>
        </w:rPr>
        <w:drawing>
          <wp:inline distT="0" distB="0" distL="0" distR="0" wp14:anchorId="63A6C841" wp14:editId="105D45AD">
            <wp:extent cx="2258060" cy="437515"/>
            <wp:effectExtent l="0" t="0" r="8890" b="635"/>
            <wp:docPr id="2579" name="Рисунок 2579" descr="a принадлежит левая круглая скобка минус бесконечность ; 0 правая круглая скобка \cup левая круглая скобка 0; дробь: числитель: 7, знаменатель: 4 конец дроби правая квадратная скобка \cup левая фигурная скобка 2; 4 правая фигур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a принадлежит левая круглая скобка минус бесконечность ; 0 правая круглая скобка \cup левая круглая скобка 0; дробь: числитель: 7, знаменатель: 4 конец дроби правая квадратная скобка \cup левая фигурная скобка 2; 4 правая фигурная скобка ."/>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258060" cy="437515"/>
                    </a:xfrm>
                    <a:prstGeom prst="rect">
                      <a:avLst/>
                    </a:prstGeom>
                    <a:noFill/>
                    <a:ln>
                      <a:noFill/>
                    </a:ln>
                  </pic:spPr>
                </pic:pic>
              </a:graphicData>
            </a:graphic>
          </wp:inline>
        </w:drawing>
      </w:r>
    </w:p>
    <w:p w:rsidR="00472A9F" w:rsidRDefault="00472A9F" w:rsidP="00472A9F">
      <w:pPr>
        <w:pStyle w:val="a8"/>
      </w:pPr>
      <w:r>
        <w:t> </w:t>
      </w:r>
    </w:p>
    <w:p w:rsidR="005539E1" w:rsidRDefault="005539E1">
      <w:pPr>
        <w:rPr>
          <w:rFonts w:ascii="Times New Roman" w:hAnsi="Times New Roman" w:cs="Times New Roman"/>
          <w:b/>
          <w:sz w:val="24"/>
          <w:szCs w:val="24"/>
        </w:rPr>
      </w:pPr>
    </w:p>
    <w:p w:rsidR="00E41FF5" w:rsidRPr="00974CC3" w:rsidRDefault="00974CC3">
      <w:pPr>
        <w:rPr>
          <w:rFonts w:ascii="Times New Roman" w:hAnsi="Times New Roman" w:cs="Times New Roman"/>
          <w:b/>
          <w:sz w:val="24"/>
          <w:szCs w:val="24"/>
        </w:rPr>
      </w:pPr>
      <w:r w:rsidRPr="00974CC3">
        <w:rPr>
          <w:rFonts w:ascii="Times New Roman" w:hAnsi="Times New Roman" w:cs="Times New Roman"/>
          <w:b/>
          <w:sz w:val="24"/>
          <w:szCs w:val="24"/>
        </w:rPr>
        <w:t>Задания 19</w:t>
      </w:r>
    </w:p>
    <w:p w:rsidR="00B80A4F" w:rsidRPr="00B80A4F" w:rsidRDefault="00B80A4F" w:rsidP="00B80A4F">
      <w:pPr>
        <w:spacing w:before="100" w:beforeAutospacing="1" w:after="100" w:afterAutospacing="1" w:line="240" w:lineRule="auto"/>
        <w:rPr>
          <w:rFonts w:ascii="Times New Roman" w:eastAsia="Times New Roman" w:hAnsi="Times New Roman" w:cs="Times New Roman"/>
          <w:sz w:val="24"/>
          <w:szCs w:val="24"/>
          <w:lang w:eastAsia="ru-RU"/>
        </w:rPr>
      </w:pPr>
      <w:r w:rsidRPr="00B80A4F">
        <w:rPr>
          <w:rFonts w:ascii="Times New Roman" w:eastAsia="Times New Roman" w:hAnsi="Times New Roman" w:cs="Times New Roman"/>
          <w:b/>
          <w:bCs/>
          <w:sz w:val="24"/>
          <w:szCs w:val="24"/>
          <w:lang w:eastAsia="ru-RU"/>
        </w:rPr>
        <w:t xml:space="preserve">Решение. </w:t>
      </w:r>
      <w:r w:rsidRPr="00B80A4F">
        <w:rPr>
          <w:rFonts w:ascii="Times New Roman" w:eastAsia="Times New Roman" w:hAnsi="Times New Roman" w:cs="Times New Roman"/>
          <w:sz w:val="24"/>
          <w:szCs w:val="24"/>
          <w:lang w:eastAsia="ru-RU"/>
        </w:rPr>
        <w:t xml:space="preserve">а)  Да, существует. Например 15, 45, 135, 405. Только </w:t>
      </w:r>
      <w:r w:rsidRPr="00B80A4F">
        <w:rPr>
          <w:rFonts w:ascii="Times New Roman" w:eastAsia="Times New Roman" w:hAnsi="Times New Roman" w:cs="Times New Roman"/>
          <w:i/>
          <w:iCs/>
          <w:sz w:val="24"/>
          <w:szCs w:val="24"/>
          <w:lang w:eastAsia="ru-RU"/>
        </w:rPr>
        <w:t>S</w:t>
      </w:r>
      <w:r w:rsidRPr="00B80A4F">
        <w:rPr>
          <w:rFonts w:ascii="Times New Roman" w:eastAsia="Times New Roman" w:hAnsi="Times New Roman" w:cs="Times New Roman"/>
          <w:sz w:val="24"/>
          <w:szCs w:val="24"/>
          <w:vertAlign w:val="subscript"/>
          <w:lang w:eastAsia="ru-RU"/>
        </w:rPr>
        <w:t>2</w:t>
      </w:r>
      <w:r w:rsidRPr="00B80A4F">
        <w:rPr>
          <w:rFonts w:ascii="Times New Roman" w:eastAsia="Times New Roman" w:hAnsi="Times New Roman" w:cs="Times New Roman"/>
          <w:sz w:val="24"/>
          <w:szCs w:val="24"/>
          <w:lang w:eastAsia="ru-RU"/>
        </w:rPr>
        <w:t xml:space="preserve"> и </w:t>
      </w:r>
      <w:r w:rsidRPr="00B80A4F">
        <w:rPr>
          <w:rFonts w:ascii="Times New Roman" w:eastAsia="Times New Roman" w:hAnsi="Times New Roman" w:cs="Times New Roman"/>
          <w:i/>
          <w:iCs/>
          <w:sz w:val="24"/>
          <w:szCs w:val="24"/>
          <w:lang w:eastAsia="ru-RU"/>
        </w:rPr>
        <w:t>S</w:t>
      </w:r>
      <w:r w:rsidRPr="00B80A4F">
        <w:rPr>
          <w:rFonts w:ascii="Times New Roman" w:eastAsia="Times New Roman" w:hAnsi="Times New Roman" w:cs="Times New Roman"/>
          <w:sz w:val="24"/>
          <w:szCs w:val="24"/>
          <w:vertAlign w:val="subscript"/>
          <w:lang w:eastAsia="ru-RU"/>
        </w:rPr>
        <w:t>4</w:t>
      </w:r>
      <w:r w:rsidRPr="00B80A4F">
        <w:rPr>
          <w:rFonts w:ascii="Times New Roman" w:eastAsia="Times New Roman" w:hAnsi="Times New Roman" w:cs="Times New Roman"/>
          <w:sz w:val="24"/>
          <w:szCs w:val="24"/>
          <w:lang w:eastAsia="ru-RU"/>
        </w:rPr>
        <w:t xml:space="preserve"> кратны 60.</w:t>
      </w:r>
    </w:p>
    <w:p w:rsidR="00B80A4F" w:rsidRPr="00B80A4F" w:rsidRDefault="00B80A4F" w:rsidP="00B80A4F">
      <w:pPr>
        <w:spacing w:before="100" w:beforeAutospacing="1" w:after="100" w:afterAutospacing="1" w:line="240" w:lineRule="auto"/>
        <w:rPr>
          <w:rFonts w:ascii="Times New Roman" w:eastAsia="Times New Roman" w:hAnsi="Times New Roman" w:cs="Times New Roman"/>
          <w:sz w:val="24"/>
          <w:szCs w:val="24"/>
          <w:lang w:eastAsia="ru-RU"/>
        </w:rPr>
      </w:pPr>
      <w:r w:rsidRPr="00B80A4F">
        <w:rPr>
          <w:rFonts w:ascii="Times New Roman" w:eastAsia="Times New Roman" w:hAnsi="Times New Roman" w:cs="Times New Roman"/>
          <w:sz w:val="24"/>
          <w:szCs w:val="24"/>
          <w:lang w:eastAsia="ru-RU"/>
        </w:rPr>
        <w:t xml:space="preserve">б)  Поскольку прогрессия бесконечная, то ее знаменатель  — натуральное число. Если первый член прогрессии кратен 60, то и все остальные тоже, поэтому и все суммы кратны 60. Допустим теперь, что </w:t>
      </w:r>
      <w:r w:rsidRPr="00B80A4F">
        <w:rPr>
          <w:rFonts w:ascii="Times New Roman" w:eastAsia="Times New Roman" w:hAnsi="Times New Roman" w:cs="Times New Roman"/>
          <w:i/>
          <w:iCs/>
          <w:sz w:val="24"/>
          <w:szCs w:val="24"/>
          <w:lang w:eastAsia="ru-RU"/>
        </w:rPr>
        <w:t>b</w:t>
      </w:r>
      <w:r w:rsidRPr="00B80A4F">
        <w:rPr>
          <w:rFonts w:ascii="Times New Roman" w:eastAsia="Times New Roman" w:hAnsi="Times New Roman" w:cs="Times New Roman"/>
          <w:sz w:val="24"/>
          <w:szCs w:val="24"/>
          <w:lang w:eastAsia="ru-RU"/>
        </w:rPr>
        <w:t xml:space="preserve"> не кратно 60, но </w:t>
      </w:r>
      <w:r w:rsidRPr="00B80A4F">
        <w:rPr>
          <w:rFonts w:ascii="Times New Roman" w:eastAsia="Times New Roman" w:hAnsi="Times New Roman" w:cs="Times New Roman"/>
          <w:i/>
          <w:iCs/>
          <w:sz w:val="24"/>
          <w:szCs w:val="24"/>
          <w:lang w:eastAsia="ru-RU"/>
        </w:rPr>
        <w:t>b</w:t>
      </w:r>
      <w:r w:rsidRPr="00B80A4F">
        <w:rPr>
          <w:rFonts w:ascii="Times New Roman" w:eastAsia="Times New Roman" w:hAnsi="Times New Roman" w:cs="Times New Roman"/>
          <w:sz w:val="24"/>
          <w:szCs w:val="24"/>
          <w:lang w:eastAsia="ru-RU"/>
        </w:rPr>
        <w:t>  +  </w:t>
      </w:r>
      <w:r w:rsidRPr="00B80A4F">
        <w:rPr>
          <w:rFonts w:ascii="Times New Roman" w:eastAsia="Times New Roman" w:hAnsi="Times New Roman" w:cs="Times New Roman"/>
          <w:i/>
          <w:iCs/>
          <w:sz w:val="24"/>
          <w:szCs w:val="24"/>
          <w:lang w:eastAsia="ru-RU"/>
        </w:rPr>
        <w:t>bq</w:t>
      </w:r>
      <w:r w:rsidRPr="00B80A4F">
        <w:rPr>
          <w:rFonts w:ascii="Times New Roman" w:eastAsia="Times New Roman" w:hAnsi="Times New Roman" w:cs="Times New Roman"/>
          <w:sz w:val="24"/>
          <w:szCs w:val="24"/>
          <w:lang w:eastAsia="ru-RU"/>
        </w:rPr>
        <w:t xml:space="preserve"> и </w:t>
      </w:r>
      <w:r w:rsidRPr="00B80A4F">
        <w:rPr>
          <w:rFonts w:ascii="Times New Roman" w:eastAsia="Times New Roman" w:hAnsi="Times New Roman" w:cs="Times New Roman"/>
          <w:noProof/>
          <w:sz w:val="24"/>
          <w:szCs w:val="24"/>
          <w:lang w:eastAsia="ru-RU"/>
        </w:rPr>
        <w:drawing>
          <wp:inline distT="0" distB="0" distL="0" distR="0" wp14:anchorId="6546AC14" wp14:editId="634457E0">
            <wp:extent cx="906145" cy="238760"/>
            <wp:effectExtent l="0" t="0" r="8255" b="8890"/>
            <wp:docPr id="2583" name="Рисунок 2583" descr=" b плюс bq плюс bq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 b плюс bq плюс bq в квадрате "/>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906145" cy="238760"/>
                    </a:xfrm>
                    <a:prstGeom prst="rect">
                      <a:avLst/>
                    </a:prstGeom>
                    <a:noFill/>
                    <a:ln>
                      <a:noFill/>
                    </a:ln>
                  </pic:spPr>
                </pic:pic>
              </a:graphicData>
            </a:graphic>
          </wp:inline>
        </w:drawing>
      </w:r>
      <w:r w:rsidRPr="00B80A4F">
        <w:rPr>
          <w:rFonts w:ascii="Times New Roman" w:eastAsia="Times New Roman" w:hAnsi="Times New Roman" w:cs="Times New Roman"/>
          <w:sz w:val="24"/>
          <w:szCs w:val="24"/>
          <w:lang w:eastAsia="ru-RU"/>
        </w:rPr>
        <w:t xml:space="preserve">кратны. Тогда </w:t>
      </w:r>
      <w:r w:rsidRPr="00B80A4F">
        <w:rPr>
          <w:rFonts w:ascii="Times New Roman" w:eastAsia="Times New Roman" w:hAnsi="Times New Roman" w:cs="Times New Roman"/>
          <w:i/>
          <w:iCs/>
          <w:sz w:val="24"/>
          <w:szCs w:val="24"/>
          <w:lang w:eastAsia="ru-RU"/>
        </w:rPr>
        <w:t>bq</w:t>
      </w:r>
      <w:r w:rsidRPr="00B80A4F">
        <w:rPr>
          <w:rFonts w:ascii="Times New Roman" w:eastAsia="Times New Roman" w:hAnsi="Times New Roman" w:cs="Times New Roman"/>
          <w:sz w:val="24"/>
          <w:szCs w:val="24"/>
          <w:vertAlign w:val="superscript"/>
          <w:lang w:eastAsia="ru-RU"/>
        </w:rPr>
        <w:t>2</w:t>
      </w:r>
      <w:r w:rsidRPr="00B80A4F">
        <w:rPr>
          <w:rFonts w:ascii="Times New Roman" w:eastAsia="Times New Roman" w:hAnsi="Times New Roman" w:cs="Times New Roman"/>
          <w:sz w:val="24"/>
          <w:szCs w:val="24"/>
          <w:lang w:eastAsia="ru-RU"/>
        </w:rPr>
        <w:t xml:space="preserve"> кратно 60. При этом </w:t>
      </w:r>
      <w:r w:rsidRPr="00B80A4F">
        <w:rPr>
          <w:rFonts w:ascii="Times New Roman" w:eastAsia="Times New Roman" w:hAnsi="Times New Roman" w:cs="Times New Roman"/>
          <w:i/>
          <w:iCs/>
          <w:sz w:val="24"/>
          <w:szCs w:val="24"/>
          <w:lang w:eastAsia="ru-RU"/>
        </w:rPr>
        <w:t>bq</w:t>
      </w:r>
      <w:r w:rsidRPr="00B80A4F">
        <w:rPr>
          <w:rFonts w:ascii="Times New Roman" w:eastAsia="Times New Roman" w:hAnsi="Times New Roman" w:cs="Times New Roman"/>
          <w:sz w:val="24"/>
          <w:szCs w:val="24"/>
          <w:lang w:eastAsia="ru-RU"/>
        </w:rPr>
        <w:t xml:space="preserve"> не кратно 60, иначе </w:t>
      </w:r>
      <w:r w:rsidRPr="00B80A4F">
        <w:rPr>
          <w:rFonts w:ascii="Times New Roman" w:eastAsia="Times New Roman" w:hAnsi="Times New Roman" w:cs="Times New Roman"/>
          <w:i/>
          <w:iCs/>
          <w:sz w:val="24"/>
          <w:szCs w:val="24"/>
          <w:lang w:eastAsia="ru-RU"/>
        </w:rPr>
        <w:t>b</w:t>
      </w:r>
      <w:r w:rsidRPr="00B80A4F">
        <w:rPr>
          <w:rFonts w:ascii="Times New Roman" w:eastAsia="Times New Roman" w:hAnsi="Times New Roman" w:cs="Times New Roman"/>
          <w:sz w:val="24"/>
          <w:szCs w:val="24"/>
          <w:lang w:eastAsia="ru-RU"/>
        </w:rPr>
        <w:t>  +  </w:t>
      </w:r>
      <w:r w:rsidRPr="00B80A4F">
        <w:rPr>
          <w:rFonts w:ascii="Times New Roman" w:eastAsia="Times New Roman" w:hAnsi="Times New Roman" w:cs="Times New Roman"/>
          <w:i/>
          <w:iCs/>
          <w:sz w:val="24"/>
          <w:szCs w:val="24"/>
          <w:lang w:eastAsia="ru-RU"/>
        </w:rPr>
        <w:t>bq</w:t>
      </w:r>
      <w:r w:rsidRPr="00B80A4F">
        <w:rPr>
          <w:rFonts w:ascii="Times New Roman" w:eastAsia="Times New Roman" w:hAnsi="Times New Roman" w:cs="Times New Roman"/>
          <w:sz w:val="24"/>
          <w:szCs w:val="24"/>
          <w:lang w:eastAsia="ru-RU"/>
        </w:rPr>
        <w:t xml:space="preserve"> не могло бы быть ему кратно. Значит, </w:t>
      </w:r>
      <w:r w:rsidRPr="00B80A4F">
        <w:rPr>
          <w:rFonts w:ascii="Times New Roman" w:eastAsia="Times New Roman" w:hAnsi="Times New Roman" w:cs="Times New Roman"/>
          <w:i/>
          <w:iCs/>
          <w:sz w:val="24"/>
          <w:szCs w:val="24"/>
          <w:lang w:eastAsia="ru-RU"/>
        </w:rPr>
        <w:t>q</w:t>
      </w:r>
      <w:r w:rsidRPr="00B80A4F">
        <w:rPr>
          <w:rFonts w:ascii="Times New Roman" w:eastAsia="Times New Roman" w:hAnsi="Times New Roman" w:cs="Times New Roman"/>
          <w:sz w:val="24"/>
          <w:szCs w:val="24"/>
          <w:lang w:eastAsia="ru-RU"/>
        </w:rPr>
        <w:t xml:space="preserve"> четно. Тогда и </w:t>
      </w:r>
      <w:r w:rsidRPr="00B80A4F">
        <w:rPr>
          <w:rFonts w:ascii="Times New Roman" w:eastAsia="Times New Roman" w:hAnsi="Times New Roman" w:cs="Times New Roman"/>
          <w:i/>
          <w:iCs/>
          <w:sz w:val="24"/>
          <w:szCs w:val="24"/>
          <w:lang w:eastAsia="ru-RU"/>
        </w:rPr>
        <w:t>b</w:t>
      </w:r>
      <w:r w:rsidRPr="00B80A4F">
        <w:rPr>
          <w:rFonts w:ascii="Times New Roman" w:eastAsia="Times New Roman" w:hAnsi="Times New Roman" w:cs="Times New Roman"/>
          <w:sz w:val="24"/>
          <w:szCs w:val="24"/>
          <w:lang w:eastAsia="ru-RU"/>
        </w:rPr>
        <w:t xml:space="preserve"> четно, ведь </w:t>
      </w:r>
      <w:r w:rsidRPr="00B80A4F">
        <w:rPr>
          <w:rFonts w:ascii="Times New Roman" w:eastAsia="Times New Roman" w:hAnsi="Times New Roman" w:cs="Times New Roman"/>
          <w:i/>
          <w:iCs/>
          <w:sz w:val="24"/>
          <w:szCs w:val="24"/>
          <w:lang w:eastAsia="ru-RU"/>
        </w:rPr>
        <w:t>b</w:t>
      </w:r>
      <w:r w:rsidRPr="00B80A4F">
        <w:rPr>
          <w:rFonts w:ascii="Times New Roman" w:eastAsia="Times New Roman" w:hAnsi="Times New Roman" w:cs="Times New Roman"/>
          <w:sz w:val="24"/>
          <w:szCs w:val="24"/>
          <w:lang w:eastAsia="ru-RU"/>
        </w:rPr>
        <w:t>  +  </w:t>
      </w:r>
      <w:r w:rsidRPr="00B80A4F">
        <w:rPr>
          <w:rFonts w:ascii="Times New Roman" w:eastAsia="Times New Roman" w:hAnsi="Times New Roman" w:cs="Times New Roman"/>
          <w:i/>
          <w:iCs/>
          <w:sz w:val="24"/>
          <w:szCs w:val="24"/>
          <w:lang w:eastAsia="ru-RU"/>
        </w:rPr>
        <w:t>bq</w:t>
      </w:r>
      <w:r w:rsidRPr="00B80A4F">
        <w:rPr>
          <w:rFonts w:ascii="Times New Roman" w:eastAsia="Times New Roman" w:hAnsi="Times New Roman" w:cs="Times New Roman"/>
          <w:sz w:val="24"/>
          <w:szCs w:val="24"/>
          <w:lang w:eastAsia="ru-RU"/>
        </w:rPr>
        <w:t xml:space="preserve"> четно. Следовательно, </w:t>
      </w:r>
      <w:r w:rsidRPr="00B80A4F">
        <w:rPr>
          <w:rFonts w:ascii="Times New Roman" w:eastAsia="Times New Roman" w:hAnsi="Times New Roman" w:cs="Times New Roman"/>
          <w:i/>
          <w:iCs/>
          <w:sz w:val="24"/>
          <w:szCs w:val="24"/>
          <w:lang w:eastAsia="ru-RU"/>
        </w:rPr>
        <w:t>bq</w:t>
      </w:r>
      <w:r w:rsidRPr="00B80A4F">
        <w:rPr>
          <w:rFonts w:ascii="Times New Roman" w:eastAsia="Times New Roman" w:hAnsi="Times New Roman" w:cs="Times New Roman"/>
          <w:sz w:val="24"/>
          <w:szCs w:val="24"/>
          <w:lang w:eastAsia="ru-RU"/>
        </w:rPr>
        <w:t xml:space="preserve"> кратно 4 как поскольку произведение двух </w:t>
      </w:r>
      <w:r w:rsidRPr="00B80A4F">
        <w:rPr>
          <w:rFonts w:ascii="Times New Roman" w:eastAsia="Times New Roman" w:hAnsi="Times New Roman" w:cs="Times New Roman"/>
          <w:sz w:val="24"/>
          <w:szCs w:val="24"/>
          <w:lang w:eastAsia="ru-RU"/>
        </w:rPr>
        <w:lastRenderedPageBreak/>
        <w:t xml:space="preserve">четных чисел, а тогда и </w:t>
      </w:r>
      <w:r w:rsidRPr="00B80A4F">
        <w:rPr>
          <w:rFonts w:ascii="Times New Roman" w:eastAsia="Times New Roman" w:hAnsi="Times New Roman" w:cs="Times New Roman"/>
          <w:i/>
          <w:iCs/>
          <w:sz w:val="24"/>
          <w:szCs w:val="24"/>
          <w:lang w:eastAsia="ru-RU"/>
        </w:rPr>
        <w:t>b</w:t>
      </w:r>
      <w:r w:rsidRPr="00B80A4F">
        <w:rPr>
          <w:rFonts w:ascii="Times New Roman" w:eastAsia="Times New Roman" w:hAnsi="Times New Roman" w:cs="Times New Roman"/>
          <w:sz w:val="24"/>
          <w:szCs w:val="24"/>
          <w:lang w:eastAsia="ru-RU"/>
        </w:rPr>
        <w:t xml:space="preserve"> кратно 4, так как </w:t>
      </w:r>
      <w:r w:rsidRPr="00B80A4F">
        <w:rPr>
          <w:rFonts w:ascii="Times New Roman" w:eastAsia="Times New Roman" w:hAnsi="Times New Roman" w:cs="Times New Roman"/>
          <w:i/>
          <w:iCs/>
          <w:sz w:val="24"/>
          <w:szCs w:val="24"/>
          <w:lang w:eastAsia="ru-RU"/>
        </w:rPr>
        <w:t>b</w:t>
      </w:r>
      <w:r w:rsidRPr="00B80A4F">
        <w:rPr>
          <w:rFonts w:ascii="Times New Roman" w:eastAsia="Times New Roman" w:hAnsi="Times New Roman" w:cs="Times New Roman"/>
          <w:sz w:val="24"/>
          <w:szCs w:val="24"/>
          <w:lang w:eastAsia="ru-RU"/>
        </w:rPr>
        <w:t>  +  </w:t>
      </w:r>
      <w:r w:rsidRPr="00B80A4F">
        <w:rPr>
          <w:rFonts w:ascii="Times New Roman" w:eastAsia="Times New Roman" w:hAnsi="Times New Roman" w:cs="Times New Roman"/>
          <w:i/>
          <w:iCs/>
          <w:sz w:val="24"/>
          <w:szCs w:val="24"/>
          <w:lang w:eastAsia="ru-RU"/>
        </w:rPr>
        <w:t>bq</w:t>
      </w:r>
      <w:r w:rsidRPr="00B80A4F">
        <w:rPr>
          <w:rFonts w:ascii="Times New Roman" w:eastAsia="Times New Roman" w:hAnsi="Times New Roman" w:cs="Times New Roman"/>
          <w:sz w:val="24"/>
          <w:szCs w:val="24"/>
          <w:lang w:eastAsia="ru-RU"/>
        </w:rPr>
        <w:t xml:space="preserve"> кратно 4. Но тогда ситуация </w:t>
      </w:r>
      <w:r w:rsidRPr="00B80A4F">
        <w:rPr>
          <w:rFonts w:ascii="Times New Roman" w:eastAsia="Times New Roman" w:hAnsi="Times New Roman" w:cs="Times New Roman"/>
          <w:i/>
          <w:iCs/>
          <w:sz w:val="24"/>
          <w:szCs w:val="24"/>
          <w:lang w:eastAsia="ru-RU"/>
        </w:rPr>
        <w:t>bq</w:t>
      </w:r>
      <w:r w:rsidRPr="00B80A4F">
        <w:rPr>
          <w:rFonts w:ascii="Times New Roman" w:eastAsia="Times New Roman" w:hAnsi="Times New Roman" w:cs="Times New Roman"/>
          <w:sz w:val="24"/>
          <w:szCs w:val="24"/>
          <w:vertAlign w:val="superscript"/>
          <w:lang w:eastAsia="ru-RU"/>
        </w:rPr>
        <w:t>2</w:t>
      </w:r>
      <w:r w:rsidRPr="00B80A4F">
        <w:rPr>
          <w:rFonts w:ascii="Times New Roman" w:eastAsia="Times New Roman" w:hAnsi="Times New Roman" w:cs="Times New Roman"/>
          <w:sz w:val="24"/>
          <w:szCs w:val="24"/>
          <w:lang w:eastAsia="ru-RU"/>
        </w:rPr>
        <w:t xml:space="preserve"> кратно 60 и </w:t>
      </w:r>
      <w:r w:rsidRPr="00B80A4F">
        <w:rPr>
          <w:rFonts w:ascii="Times New Roman" w:eastAsia="Times New Roman" w:hAnsi="Times New Roman" w:cs="Times New Roman"/>
          <w:i/>
          <w:iCs/>
          <w:sz w:val="24"/>
          <w:szCs w:val="24"/>
          <w:lang w:eastAsia="ru-RU"/>
        </w:rPr>
        <w:t>bq</w:t>
      </w:r>
      <w:r w:rsidRPr="00B80A4F">
        <w:rPr>
          <w:rFonts w:ascii="Times New Roman" w:eastAsia="Times New Roman" w:hAnsi="Times New Roman" w:cs="Times New Roman"/>
          <w:sz w:val="24"/>
          <w:szCs w:val="24"/>
          <w:lang w:eastAsia="ru-RU"/>
        </w:rPr>
        <w:t xml:space="preserve"> не кратно 60 невозможна, так как оба числа кратны 4, а значит, либо оба кратны пятнадцати, либо оба не кратны пятнадцати.</w:t>
      </w:r>
    </w:p>
    <w:p w:rsidR="00B80A4F" w:rsidRPr="00B80A4F" w:rsidRDefault="00B80A4F" w:rsidP="00B80A4F">
      <w:pPr>
        <w:spacing w:before="100" w:beforeAutospacing="1" w:after="100" w:afterAutospacing="1" w:line="240" w:lineRule="auto"/>
        <w:rPr>
          <w:rFonts w:ascii="Times New Roman" w:eastAsia="Times New Roman" w:hAnsi="Times New Roman" w:cs="Times New Roman"/>
          <w:sz w:val="24"/>
          <w:szCs w:val="24"/>
          <w:lang w:eastAsia="ru-RU"/>
        </w:rPr>
      </w:pPr>
      <w:r w:rsidRPr="00B80A4F">
        <w:rPr>
          <w:rFonts w:ascii="Times New Roman" w:eastAsia="Times New Roman" w:hAnsi="Times New Roman" w:cs="Times New Roman"/>
          <w:sz w:val="24"/>
          <w:szCs w:val="24"/>
          <w:lang w:eastAsia="ru-RU"/>
        </w:rPr>
        <w:t>в)  Продолжая прогрессию из п. а), получим пример для шести чисел. Попробуем доказать, что больше сделать нельзя. Допустим, таких сумм минимум семь. Тогда среди них есть две с соседними номерами, Значит, их разность   — один из членов прогрессии  — делится на 60.</w:t>
      </w:r>
    </w:p>
    <w:p w:rsidR="00B80A4F" w:rsidRPr="00B80A4F" w:rsidRDefault="00B80A4F" w:rsidP="00B80A4F">
      <w:pPr>
        <w:spacing w:before="100" w:beforeAutospacing="1" w:after="100" w:afterAutospacing="1" w:line="240" w:lineRule="auto"/>
        <w:rPr>
          <w:rFonts w:ascii="Times New Roman" w:eastAsia="Times New Roman" w:hAnsi="Times New Roman" w:cs="Times New Roman"/>
          <w:sz w:val="24"/>
          <w:szCs w:val="24"/>
          <w:lang w:eastAsia="ru-RU"/>
        </w:rPr>
      </w:pPr>
      <w:r w:rsidRPr="00B80A4F">
        <w:rPr>
          <w:rFonts w:ascii="Times New Roman" w:eastAsia="Times New Roman" w:hAnsi="Times New Roman" w:cs="Times New Roman"/>
          <w:sz w:val="24"/>
          <w:szCs w:val="24"/>
          <w:lang w:eastAsia="ru-RU"/>
        </w:rPr>
        <w:t xml:space="preserve">Рассмотрим, как устроены все члены прогрессии, кратные трем (или пяти, рассуждения аналогичны). Степень тройки во всех членах прогрессии растет при увеличении номера на одну и ту же величину, или убывает на одну и ту же величину (для бесконечной прогрессии это на самом деле невозможно), или остается неизменной. Значит, либо ни один из членов прогрессии не кратен трем (а тогда и 60), либо трем кратны все члены прогрессии, кроме, может быть, первого или последнего. Если все, кроме первого   — ни одна из сумм не будет кратна трем. Если таковы все, кроме последнего, то умножим все члены прогрессии на 3. От этого суммы не перестанут делиться на 60, первый член не начнет делиться на 60, так как он и так был кратен трем. Таким образом, можно считать, что все члены прогрессии кратны трем. Тогда поделим их все на 3 (и на 5) и будем изучать делимость </w:t>
      </w:r>
      <w:r w:rsidRPr="00B80A4F">
        <w:rPr>
          <w:rFonts w:ascii="Times New Roman" w:eastAsia="Times New Roman" w:hAnsi="Times New Roman" w:cs="Times New Roman"/>
          <w:i/>
          <w:iCs/>
          <w:sz w:val="24"/>
          <w:szCs w:val="24"/>
          <w:lang w:eastAsia="ru-RU"/>
        </w:rPr>
        <w:t>S</w:t>
      </w:r>
      <w:r w:rsidRPr="00B80A4F">
        <w:rPr>
          <w:rFonts w:ascii="Times New Roman" w:eastAsia="Times New Roman" w:hAnsi="Times New Roman" w:cs="Times New Roman"/>
          <w:i/>
          <w:iCs/>
          <w:sz w:val="24"/>
          <w:szCs w:val="24"/>
          <w:vertAlign w:val="subscript"/>
          <w:lang w:eastAsia="ru-RU"/>
        </w:rPr>
        <w:t>i</w:t>
      </w:r>
      <w:r w:rsidRPr="00B80A4F">
        <w:rPr>
          <w:rFonts w:ascii="Times New Roman" w:eastAsia="Times New Roman" w:hAnsi="Times New Roman" w:cs="Times New Roman"/>
          <w:sz w:val="24"/>
          <w:szCs w:val="24"/>
          <w:lang w:eastAsia="ru-RU"/>
        </w:rPr>
        <w:t xml:space="preserve"> на 4.</w:t>
      </w:r>
    </w:p>
    <w:p w:rsidR="00B80A4F" w:rsidRPr="00B80A4F" w:rsidRDefault="00B80A4F" w:rsidP="00B80A4F">
      <w:pPr>
        <w:spacing w:before="100" w:beforeAutospacing="1" w:after="100" w:afterAutospacing="1" w:line="240" w:lineRule="auto"/>
        <w:rPr>
          <w:rFonts w:ascii="Times New Roman" w:eastAsia="Times New Roman" w:hAnsi="Times New Roman" w:cs="Times New Roman"/>
          <w:sz w:val="24"/>
          <w:szCs w:val="24"/>
          <w:lang w:eastAsia="ru-RU"/>
        </w:rPr>
      </w:pPr>
      <w:r w:rsidRPr="00B80A4F">
        <w:rPr>
          <w:rFonts w:ascii="Times New Roman" w:eastAsia="Times New Roman" w:hAnsi="Times New Roman" w:cs="Times New Roman"/>
          <w:sz w:val="24"/>
          <w:szCs w:val="24"/>
          <w:lang w:eastAsia="ru-RU"/>
        </w:rPr>
        <w:t>Рассуждая аналогично про делимость на степени двойки, придем либо к ответу 6, либо к возможности сократить все на 2 и изучению делимости на 2. Для нее уже вариантов, дающих больше шести сумм, не останется: либо все члены прогрессии имеют одинаковую четность, в этом случае нечетны и там 6 сумм. Либо все четны, кроме первого, и тогда четных сумм нет.</w:t>
      </w:r>
    </w:p>
    <w:p w:rsidR="00B80A4F" w:rsidRPr="00B80A4F" w:rsidRDefault="00B80A4F" w:rsidP="00B80A4F">
      <w:pPr>
        <w:spacing w:before="100" w:beforeAutospacing="1" w:after="100" w:afterAutospacing="1" w:line="240" w:lineRule="auto"/>
        <w:rPr>
          <w:rFonts w:ascii="Times New Roman" w:eastAsia="Times New Roman" w:hAnsi="Times New Roman" w:cs="Times New Roman"/>
          <w:sz w:val="24"/>
          <w:szCs w:val="24"/>
          <w:lang w:eastAsia="ru-RU"/>
        </w:rPr>
      </w:pPr>
      <w:r w:rsidRPr="00B80A4F">
        <w:rPr>
          <w:rFonts w:ascii="Times New Roman" w:eastAsia="Times New Roman" w:hAnsi="Times New Roman" w:cs="Times New Roman"/>
          <w:sz w:val="24"/>
          <w:szCs w:val="24"/>
          <w:lang w:eastAsia="ru-RU"/>
        </w:rPr>
        <w:t> </w:t>
      </w:r>
    </w:p>
    <w:p w:rsidR="00B80A4F" w:rsidRPr="00B80A4F" w:rsidRDefault="00B80A4F" w:rsidP="00B80A4F">
      <w:pPr>
        <w:spacing w:before="100" w:beforeAutospacing="1" w:after="100" w:afterAutospacing="1" w:line="240" w:lineRule="auto"/>
        <w:rPr>
          <w:rFonts w:ascii="Times New Roman" w:eastAsia="Times New Roman" w:hAnsi="Times New Roman" w:cs="Times New Roman"/>
          <w:sz w:val="24"/>
          <w:szCs w:val="24"/>
          <w:lang w:eastAsia="ru-RU"/>
        </w:rPr>
      </w:pPr>
      <w:r w:rsidRPr="00B80A4F">
        <w:rPr>
          <w:rFonts w:ascii="Times New Roman" w:eastAsia="Times New Roman" w:hAnsi="Times New Roman" w:cs="Times New Roman"/>
          <w:spacing w:val="30"/>
          <w:sz w:val="24"/>
          <w:szCs w:val="24"/>
          <w:lang w:eastAsia="ru-RU"/>
        </w:rPr>
        <w:t>Ответ:</w:t>
      </w:r>
      <w:r w:rsidRPr="00B80A4F">
        <w:rPr>
          <w:rFonts w:ascii="Times New Roman" w:eastAsia="Times New Roman" w:hAnsi="Times New Roman" w:cs="Times New Roman"/>
          <w:sz w:val="24"/>
          <w:szCs w:val="24"/>
          <w:lang w:eastAsia="ru-RU"/>
        </w:rPr>
        <w:t xml:space="preserve"> а)  да; б)  нет; в)  6.</w:t>
      </w:r>
    </w:p>
    <w:p w:rsidR="00E41FF5" w:rsidRDefault="00E41FF5"/>
    <w:p w:rsidR="00E41FF5" w:rsidRDefault="00E41FF5"/>
    <w:sectPr w:rsidR="00E41FF5" w:rsidSect="00DE3D1A">
      <w:headerReference w:type="even" r:id="rId111"/>
      <w:headerReference w:type="default" r:id="rId112"/>
      <w:footerReference w:type="even" r:id="rId113"/>
      <w:footerReference w:type="default" r:id="rId114"/>
      <w:pgSz w:w="11906" w:h="16838"/>
      <w:pgMar w:top="1134" w:right="849" w:bottom="1134"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2D7" w:rsidRDefault="00CB52D7" w:rsidP="009B31BE">
      <w:pPr>
        <w:spacing w:after="0" w:line="240" w:lineRule="auto"/>
      </w:pPr>
      <w:r>
        <w:separator/>
      </w:r>
    </w:p>
  </w:endnote>
  <w:endnote w:type="continuationSeparator" w:id="0">
    <w:p w:rsidR="00CB52D7" w:rsidRDefault="00CB52D7" w:rsidP="009B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A9F" w:rsidRPr="000B16DF" w:rsidRDefault="00472A9F" w:rsidP="00DE3D1A">
    <w:pPr>
      <w:pStyle w:val="a6"/>
      <w:framePr w:wrap="around" w:vAnchor="text" w:hAnchor="margin" w:xAlign="right" w:y="1"/>
      <w:rPr>
        <w:rStyle w:val="a9"/>
        <w:rFonts w:ascii="Calibri" w:hAnsi="Calibri"/>
        <w:sz w:val="24"/>
        <w:szCs w:val="24"/>
      </w:rPr>
    </w:pPr>
    <w:r w:rsidRPr="000B16DF">
      <w:rPr>
        <w:rStyle w:val="a9"/>
        <w:rFonts w:ascii="Calibri" w:hAnsi="Calibri"/>
        <w:sz w:val="24"/>
        <w:szCs w:val="24"/>
      </w:rPr>
      <w:fldChar w:fldCharType="begin"/>
    </w:r>
    <w:r w:rsidRPr="000B16DF">
      <w:rPr>
        <w:rStyle w:val="a9"/>
        <w:rFonts w:ascii="Calibri" w:hAnsi="Calibri"/>
        <w:sz w:val="24"/>
        <w:szCs w:val="24"/>
      </w:rPr>
      <w:instrText xml:space="preserve">PAGE  </w:instrText>
    </w:r>
    <w:r w:rsidRPr="000B16DF">
      <w:rPr>
        <w:rStyle w:val="a9"/>
        <w:rFonts w:ascii="Calibri" w:hAnsi="Calibri"/>
        <w:sz w:val="24"/>
        <w:szCs w:val="24"/>
      </w:rPr>
      <w:fldChar w:fldCharType="separate"/>
    </w:r>
    <w:r>
      <w:rPr>
        <w:rStyle w:val="a9"/>
        <w:rFonts w:ascii="Calibri" w:hAnsi="Calibri"/>
        <w:noProof/>
        <w:sz w:val="24"/>
        <w:szCs w:val="24"/>
      </w:rPr>
      <w:t>100</w:t>
    </w:r>
    <w:r w:rsidRPr="000B16DF">
      <w:rPr>
        <w:rStyle w:val="a9"/>
        <w:rFonts w:ascii="Calibri" w:hAnsi="Calibri"/>
        <w:sz w:val="24"/>
        <w:szCs w:val="24"/>
      </w:rPr>
      <w:fldChar w:fldCharType="end"/>
    </w:r>
  </w:p>
  <w:p w:rsidR="00472A9F" w:rsidRPr="000B16DF" w:rsidRDefault="00472A9F" w:rsidP="00DE3D1A">
    <w:pPr>
      <w:pStyle w:val="a6"/>
      <w:jc w:val="center"/>
      <w:rPr>
        <w:rFonts w:ascii="Calibri" w:hAnsi="Calibri"/>
        <w:sz w:val="24"/>
        <w:szCs w:val="24"/>
      </w:rPr>
    </w:pPr>
    <w:r w:rsidRPr="000B16DF">
      <w:rPr>
        <w:rFonts w:ascii="Calibri" w:hAnsi="Calibri"/>
        <w:sz w:val="24"/>
        <w:szCs w:val="24"/>
      </w:rPr>
      <w:t>201</w:t>
    </w:r>
    <w:r>
      <w:rPr>
        <w:rFonts w:ascii="Calibri" w:hAnsi="Calibri"/>
        <w:sz w:val="24"/>
        <w:szCs w:val="24"/>
      </w:rPr>
      <w:t>8</w:t>
    </w:r>
    <w:r w:rsidRPr="000B16DF">
      <w:rPr>
        <w:rFonts w:ascii="Calibri" w:hAnsi="Calibri"/>
        <w:sz w:val="24"/>
        <w:szCs w:val="24"/>
      </w:rPr>
      <w:t xml:space="preserve">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A9F" w:rsidRPr="000B16DF" w:rsidRDefault="00472A9F" w:rsidP="00DE3D1A">
    <w:pPr>
      <w:pStyle w:val="a6"/>
      <w:framePr w:wrap="around" w:vAnchor="text" w:hAnchor="margin" w:xAlign="right" w:y="1"/>
      <w:rPr>
        <w:rStyle w:val="a9"/>
        <w:rFonts w:ascii="Calibri" w:hAnsi="Calibri"/>
        <w:sz w:val="24"/>
        <w:szCs w:val="24"/>
      </w:rPr>
    </w:pPr>
  </w:p>
  <w:p w:rsidR="00472A9F" w:rsidRPr="000B16DF" w:rsidRDefault="00472A9F" w:rsidP="00DE3D1A">
    <w:pPr>
      <w:pStyle w:val="a6"/>
      <w:ind w:right="360"/>
      <w:jc w:val="center"/>
      <w:rPr>
        <w:rFonts w:ascii="Calibri" w:hAnsi="Calibri"/>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2D7" w:rsidRDefault="00CB52D7" w:rsidP="009B31BE">
      <w:pPr>
        <w:spacing w:after="0" w:line="240" w:lineRule="auto"/>
      </w:pPr>
      <w:r>
        <w:separator/>
      </w:r>
    </w:p>
  </w:footnote>
  <w:footnote w:type="continuationSeparator" w:id="0">
    <w:p w:rsidR="00CB52D7" w:rsidRDefault="00CB52D7" w:rsidP="009B31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A9F" w:rsidRPr="000B16DF" w:rsidRDefault="00472A9F" w:rsidP="00DE3D1A">
    <w:pPr>
      <w:pStyle w:val="a4"/>
      <w:jc w:val="right"/>
      <w:rPr>
        <w:rFonts w:ascii="Arial" w:hAnsi="Arial"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A9F" w:rsidRPr="00DA79E8" w:rsidRDefault="00472A9F" w:rsidP="00E1330C">
    <w:pPr>
      <w:pStyle w:val="a4"/>
      <w:rPr>
        <w:sz w:val="22"/>
      </w:rPr>
    </w:pPr>
    <w:r>
      <w:rPr>
        <w:sz w:val="22"/>
      </w:rPr>
      <w:t xml:space="preserve">Вариант №7                                                          </w:t>
    </w:r>
    <w:r w:rsidRPr="00DA79E8">
      <w:rPr>
        <w:rFonts w:hint="eastAsia"/>
        <w:sz w:val="22"/>
      </w:rPr>
      <w:t>МАТЕМАТИКА</w:t>
    </w:r>
    <w:r w:rsidRPr="00DA79E8">
      <w:rPr>
        <w:sz w:val="22"/>
      </w:rPr>
      <w:t xml:space="preserve">, 11 </w:t>
    </w:r>
    <w:r w:rsidRPr="00DA79E8">
      <w:rPr>
        <w:rFonts w:hint="eastAsia"/>
        <w:sz w:val="22"/>
      </w:rPr>
      <w:t>класс</w:t>
    </w:r>
    <w:r w:rsidRPr="00DA79E8">
      <w:rPr>
        <w:sz w:val="22"/>
      </w:rPr>
      <w:t xml:space="preserve">. </w:t>
    </w:r>
    <w:r w:rsidRPr="00DA79E8">
      <w:rPr>
        <w:rFonts w:hint="eastAsia"/>
        <w:sz w:val="22"/>
      </w:rPr>
      <w:t>Профильный</w:t>
    </w:r>
    <w:r w:rsidRPr="00DA79E8">
      <w:rPr>
        <w:sz w:val="22"/>
      </w:rPr>
      <w:t xml:space="preserve"> </w:t>
    </w:r>
    <w:r w:rsidRPr="00DA79E8">
      <w:rPr>
        <w:rFonts w:hint="eastAsia"/>
        <w:sz w:val="22"/>
      </w:rPr>
      <w:t>уровень</w:t>
    </w:r>
    <w:r w:rsidRPr="00DA79E8">
      <w:rPr>
        <w:sz w:val="22"/>
      </w:rPr>
      <w:t xml:space="preserve">. </w:t>
    </w:r>
    <w:r w:rsidRPr="00DA79E8">
      <w:rPr>
        <w:sz w:val="22"/>
      </w:rPr>
      <w:fldChar w:fldCharType="begin"/>
    </w:r>
    <w:r w:rsidRPr="00DA79E8">
      <w:rPr>
        <w:sz w:val="22"/>
      </w:rPr>
      <w:instrText xml:space="preserve"> PAGE   \* MERGEFORMAT </w:instrText>
    </w:r>
    <w:r w:rsidRPr="00DA79E8">
      <w:rPr>
        <w:sz w:val="22"/>
      </w:rPr>
      <w:fldChar w:fldCharType="separate"/>
    </w:r>
    <w:r w:rsidR="003E44CA">
      <w:rPr>
        <w:noProof/>
        <w:sz w:val="22"/>
      </w:rPr>
      <w:t>10</w:t>
    </w:r>
    <w:r w:rsidRPr="00DA79E8">
      <w:rPr>
        <w:sz w:val="22"/>
      </w:rPr>
      <w:fldChar w:fldCharType="end"/>
    </w:r>
    <w:r w:rsidRPr="00DA79E8">
      <w:rPr>
        <w:sz w:val="22"/>
      </w:rPr>
      <w:t xml:space="preserve"> / </w:t>
    </w:r>
    <w:r>
      <w:rPr>
        <w:sz w:val="22"/>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10191"/>
    <w:multiLevelType w:val="hybridMultilevel"/>
    <w:tmpl w:val="6FA80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C0D4FC7"/>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1554CE"/>
    <w:multiLevelType w:val="hybridMultilevel"/>
    <w:tmpl w:val="ACB41F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AE0633A"/>
    <w:multiLevelType w:val="hybridMultilevel"/>
    <w:tmpl w:val="D688C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28C54AE"/>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1BE"/>
    <w:rsid w:val="0000151D"/>
    <w:rsid w:val="00002205"/>
    <w:rsid w:val="000031D3"/>
    <w:rsid w:val="000036C5"/>
    <w:rsid w:val="00004097"/>
    <w:rsid w:val="00004644"/>
    <w:rsid w:val="00004FA1"/>
    <w:rsid w:val="00007EEA"/>
    <w:rsid w:val="0001167B"/>
    <w:rsid w:val="000116AB"/>
    <w:rsid w:val="0001258A"/>
    <w:rsid w:val="0001447A"/>
    <w:rsid w:val="00015036"/>
    <w:rsid w:val="000160EB"/>
    <w:rsid w:val="00016CB9"/>
    <w:rsid w:val="00020F98"/>
    <w:rsid w:val="0002244B"/>
    <w:rsid w:val="00022B14"/>
    <w:rsid w:val="00022CE4"/>
    <w:rsid w:val="0002441D"/>
    <w:rsid w:val="00024CAA"/>
    <w:rsid w:val="000252CA"/>
    <w:rsid w:val="00025887"/>
    <w:rsid w:val="00025A04"/>
    <w:rsid w:val="00025FC8"/>
    <w:rsid w:val="0002601D"/>
    <w:rsid w:val="00027185"/>
    <w:rsid w:val="00032969"/>
    <w:rsid w:val="0003398A"/>
    <w:rsid w:val="0003498F"/>
    <w:rsid w:val="00035BB5"/>
    <w:rsid w:val="00035CD3"/>
    <w:rsid w:val="000366B6"/>
    <w:rsid w:val="00036ED4"/>
    <w:rsid w:val="000375AD"/>
    <w:rsid w:val="0003776C"/>
    <w:rsid w:val="000416F6"/>
    <w:rsid w:val="00042DF8"/>
    <w:rsid w:val="00043DC4"/>
    <w:rsid w:val="00045369"/>
    <w:rsid w:val="00047612"/>
    <w:rsid w:val="00047CE1"/>
    <w:rsid w:val="000505FE"/>
    <w:rsid w:val="0005212B"/>
    <w:rsid w:val="000538A7"/>
    <w:rsid w:val="00054032"/>
    <w:rsid w:val="000558AF"/>
    <w:rsid w:val="00057CA8"/>
    <w:rsid w:val="00057EDE"/>
    <w:rsid w:val="00064E99"/>
    <w:rsid w:val="000652FD"/>
    <w:rsid w:val="000660BD"/>
    <w:rsid w:val="00066C11"/>
    <w:rsid w:val="0006738C"/>
    <w:rsid w:val="00067A2A"/>
    <w:rsid w:val="000724D3"/>
    <w:rsid w:val="00072852"/>
    <w:rsid w:val="00073A3B"/>
    <w:rsid w:val="00074288"/>
    <w:rsid w:val="00075C17"/>
    <w:rsid w:val="00076F34"/>
    <w:rsid w:val="00076F45"/>
    <w:rsid w:val="00077A99"/>
    <w:rsid w:val="0008268F"/>
    <w:rsid w:val="000831C4"/>
    <w:rsid w:val="000871B5"/>
    <w:rsid w:val="00090669"/>
    <w:rsid w:val="000913B3"/>
    <w:rsid w:val="00092ACC"/>
    <w:rsid w:val="0009338A"/>
    <w:rsid w:val="000936AF"/>
    <w:rsid w:val="00095280"/>
    <w:rsid w:val="000956D2"/>
    <w:rsid w:val="00095A74"/>
    <w:rsid w:val="00097DDA"/>
    <w:rsid w:val="000A412A"/>
    <w:rsid w:val="000A423F"/>
    <w:rsid w:val="000A4B06"/>
    <w:rsid w:val="000A5F0F"/>
    <w:rsid w:val="000A6411"/>
    <w:rsid w:val="000A65AC"/>
    <w:rsid w:val="000A6CA0"/>
    <w:rsid w:val="000A6F08"/>
    <w:rsid w:val="000A795F"/>
    <w:rsid w:val="000B0839"/>
    <w:rsid w:val="000B0A8F"/>
    <w:rsid w:val="000B0B74"/>
    <w:rsid w:val="000B0D1A"/>
    <w:rsid w:val="000B27B2"/>
    <w:rsid w:val="000B2F16"/>
    <w:rsid w:val="000B3C39"/>
    <w:rsid w:val="000B5F7C"/>
    <w:rsid w:val="000B74AC"/>
    <w:rsid w:val="000B7F55"/>
    <w:rsid w:val="000C13BC"/>
    <w:rsid w:val="000C46EA"/>
    <w:rsid w:val="000C4EC2"/>
    <w:rsid w:val="000C5DD3"/>
    <w:rsid w:val="000C621F"/>
    <w:rsid w:val="000C6C37"/>
    <w:rsid w:val="000C7933"/>
    <w:rsid w:val="000D0DAD"/>
    <w:rsid w:val="000D0F7E"/>
    <w:rsid w:val="000D2663"/>
    <w:rsid w:val="000D281B"/>
    <w:rsid w:val="000D31B1"/>
    <w:rsid w:val="000D4D25"/>
    <w:rsid w:val="000D5654"/>
    <w:rsid w:val="000D5811"/>
    <w:rsid w:val="000D5B5D"/>
    <w:rsid w:val="000D5CDE"/>
    <w:rsid w:val="000D6BDC"/>
    <w:rsid w:val="000D7F5D"/>
    <w:rsid w:val="000E0E81"/>
    <w:rsid w:val="000E2406"/>
    <w:rsid w:val="000E2639"/>
    <w:rsid w:val="000E2F4B"/>
    <w:rsid w:val="000E402C"/>
    <w:rsid w:val="000E5E68"/>
    <w:rsid w:val="000E676B"/>
    <w:rsid w:val="000E75B6"/>
    <w:rsid w:val="000F0149"/>
    <w:rsid w:val="000F0911"/>
    <w:rsid w:val="000F0A69"/>
    <w:rsid w:val="000F147B"/>
    <w:rsid w:val="000F4828"/>
    <w:rsid w:val="000F5306"/>
    <w:rsid w:val="000F62A7"/>
    <w:rsid w:val="000F75F2"/>
    <w:rsid w:val="000F79CD"/>
    <w:rsid w:val="000F7B4B"/>
    <w:rsid w:val="00100D1D"/>
    <w:rsid w:val="00102C4E"/>
    <w:rsid w:val="00102C68"/>
    <w:rsid w:val="001032E7"/>
    <w:rsid w:val="001033E1"/>
    <w:rsid w:val="00103B07"/>
    <w:rsid w:val="0010501C"/>
    <w:rsid w:val="001059DF"/>
    <w:rsid w:val="00107079"/>
    <w:rsid w:val="00111160"/>
    <w:rsid w:val="00112BC8"/>
    <w:rsid w:val="001146C4"/>
    <w:rsid w:val="00115C15"/>
    <w:rsid w:val="001163A6"/>
    <w:rsid w:val="001170D1"/>
    <w:rsid w:val="0011712D"/>
    <w:rsid w:val="001177F6"/>
    <w:rsid w:val="001179DD"/>
    <w:rsid w:val="00123387"/>
    <w:rsid w:val="001235BF"/>
    <w:rsid w:val="00123A43"/>
    <w:rsid w:val="0012505D"/>
    <w:rsid w:val="0012640A"/>
    <w:rsid w:val="00126BFD"/>
    <w:rsid w:val="00127A84"/>
    <w:rsid w:val="00130657"/>
    <w:rsid w:val="00130E3A"/>
    <w:rsid w:val="00131427"/>
    <w:rsid w:val="001326E5"/>
    <w:rsid w:val="00134F53"/>
    <w:rsid w:val="001350D3"/>
    <w:rsid w:val="00135188"/>
    <w:rsid w:val="0013529A"/>
    <w:rsid w:val="00135677"/>
    <w:rsid w:val="001369A4"/>
    <w:rsid w:val="001425D6"/>
    <w:rsid w:val="001437A5"/>
    <w:rsid w:val="001459A2"/>
    <w:rsid w:val="0014648B"/>
    <w:rsid w:val="0015341D"/>
    <w:rsid w:val="0015394E"/>
    <w:rsid w:val="00153A8B"/>
    <w:rsid w:val="00153BF2"/>
    <w:rsid w:val="00154AA8"/>
    <w:rsid w:val="001557B8"/>
    <w:rsid w:val="00155875"/>
    <w:rsid w:val="00156129"/>
    <w:rsid w:val="00156346"/>
    <w:rsid w:val="0016031A"/>
    <w:rsid w:val="00160C9A"/>
    <w:rsid w:val="00160D68"/>
    <w:rsid w:val="00161F25"/>
    <w:rsid w:val="001623AD"/>
    <w:rsid w:val="00162A84"/>
    <w:rsid w:val="001635D3"/>
    <w:rsid w:val="00164738"/>
    <w:rsid w:val="00164D44"/>
    <w:rsid w:val="001652AC"/>
    <w:rsid w:val="0016533C"/>
    <w:rsid w:val="00167174"/>
    <w:rsid w:val="00167474"/>
    <w:rsid w:val="00167949"/>
    <w:rsid w:val="00167FC0"/>
    <w:rsid w:val="00171A83"/>
    <w:rsid w:val="00171DA8"/>
    <w:rsid w:val="00171E22"/>
    <w:rsid w:val="00172A06"/>
    <w:rsid w:val="001740E1"/>
    <w:rsid w:val="00174CE5"/>
    <w:rsid w:val="001758B0"/>
    <w:rsid w:val="00176C06"/>
    <w:rsid w:val="001772C3"/>
    <w:rsid w:val="001814C6"/>
    <w:rsid w:val="00182A13"/>
    <w:rsid w:val="00182B42"/>
    <w:rsid w:val="001832EF"/>
    <w:rsid w:val="00184AEA"/>
    <w:rsid w:val="00186812"/>
    <w:rsid w:val="00190C22"/>
    <w:rsid w:val="00190C9E"/>
    <w:rsid w:val="00191985"/>
    <w:rsid w:val="001927BC"/>
    <w:rsid w:val="00193992"/>
    <w:rsid w:val="00196355"/>
    <w:rsid w:val="00196CB1"/>
    <w:rsid w:val="001970B9"/>
    <w:rsid w:val="0019741F"/>
    <w:rsid w:val="001A03F4"/>
    <w:rsid w:val="001A092C"/>
    <w:rsid w:val="001A0CCD"/>
    <w:rsid w:val="001A3204"/>
    <w:rsid w:val="001A6311"/>
    <w:rsid w:val="001A7C5C"/>
    <w:rsid w:val="001A7CF2"/>
    <w:rsid w:val="001B0278"/>
    <w:rsid w:val="001B1217"/>
    <w:rsid w:val="001B17BD"/>
    <w:rsid w:val="001B310E"/>
    <w:rsid w:val="001B31E7"/>
    <w:rsid w:val="001B3A9D"/>
    <w:rsid w:val="001B4DA1"/>
    <w:rsid w:val="001B5518"/>
    <w:rsid w:val="001B56FF"/>
    <w:rsid w:val="001B5994"/>
    <w:rsid w:val="001B5A5B"/>
    <w:rsid w:val="001B5C2B"/>
    <w:rsid w:val="001B5C31"/>
    <w:rsid w:val="001B5F40"/>
    <w:rsid w:val="001B621D"/>
    <w:rsid w:val="001B6253"/>
    <w:rsid w:val="001B6739"/>
    <w:rsid w:val="001B6AB1"/>
    <w:rsid w:val="001B6D0B"/>
    <w:rsid w:val="001B7729"/>
    <w:rsid w:val="001C2BC6"/>
    <w:rsid w:val="001C2E08"/>
    <w:rsid w:val="001C3095"/>
    <w:rsid w:val="001C4448"/>
    <w:rsid w:val="001C5F9C"/>
    <w:rsid w:val="001D0E26"/>
    <w:rsid w:val="001D32BA"/>
    <w:rsid w:val="001D41B0"/>
    <w:rsid w:val="001D4EF1"/>
    <w:rsid w:val="001E076B"/>
    <w:rsid w:val="001E0D47"/>
    <w:rsid w:val="001E1FEB"/>
    <w:rsid w:val="001E4975"/>
    <w:rsid w:val="001E5077"/>
    <w:rsid w:val="001E6F67"/>
    <w:rsid w:val="001E7B90"/>
    <w:rsid w:val="001F0679"/>
    <w:rsid w:val="001F120A"/>
    <w:rsid w:val="001F1FD4"/>
    <w:rsid w:val="001F24BD"/>
    <w:rsid w:val="001F4809"/>
    <w:rsid w:val="001F5098"/>
    <w:rsid w:val="001F6535"/>
    <w:rsid w:val="001F6AA3"/>
    <w:rsid w:val="00200010"/>
    <w:rsid w:val="00200EF3"/>
    <w:rsid w:val="00201231"/>
    <w:rsid w:val="00201848"/>
    <w:rsid w:val="00202926"/>
    <w:rsid w:val="0020310D"/>
    <w:rsid w:val="00203461"/>
    <w:rsid w:val="00204D62"/>
    <w:rsid w:val="00205A06"/>
    <w:rsid w:val="00206BD6"/>
    <w:rsid w:val="002076F1"/>
    <w:rsid w:val="002108A3"/>
    <w:rsid w:val="00210FCB"/>
    <w:rsid w:val="002124C9"/>
    <w:rsid w:val="00213DB0"/>
    <w:rsid w:val="00214DE8"/>
    <w:rsid w:val="00216897"/>
    <w:rsid w:val="00216968"/>
    <w:rsid w:val="0022047D"/>
    <w:rsid w:val="002224D1"/>
    <w:rsid w:val="00222762"/>
    <w:rsid w:val="00222C6A"/>
    <w:rsid w:val="0022300F"/>
    <w:rsid w:val="002234CE"/>
    <w:rsid w:val="002252B1"/>
    <w:rsid w:val="00226125"/>
    <w:rsid w:val="00226C38"/>
    <w:rsid w:val="002270A4"/>
    <w:rsid w:val="00227C32"/>
    <w:rsid w:val="002306BC"/>
    <w:rsid w:val="00230A1A"/>
    <w:rsid w:val="00232EC1"/>
    <w:rsid w:val="00233FFF"/>
    <w:rsid w:val="002358B6"/>
    <w:rsid w:val="0023645D"/>
    <w:rsid w:val="00236A1C"/>
    <w:rsid w:val="00236B41"/>
    <w:rsid w:val="00236F6C"/>
    <w:rsid w:val="00237018"/>
    <w:rsid w:val="002377E8"/>
    <w:rsid w:val="00237C7E"/>
    <w:rsid w:val="00240D00"/>
    <w:rsid w:val="0024191D"/>
    <w:rsid w:val="002424DD"/>
    <w:rsid w:val="00242F84"/>
    <w:rsid w:val="00242FAA"/>
    <w:rsid w:val="00243295"/>
    <w:rsid w:val="002436C0"/>
    <w:rsid w:val="00243AAE"/>
    <w:rsid w:val="0024401F"/>
    <w:rsid w:val="002444BE"/>
    <w:rsid w:val="00245E5B"/>
    <w:rsid w:val="002464A1"/>
    <w:rsid w:val="002466BB"/>
    <w:rsid w:val="00247575"/>
    <w:rsid w:val="00250438"/>
    <w:rsid w:val="00250750"/>
    <w:rsid w:val="00250F27"/>
    <w:rsid w:val="0025169A"/>
    <w:rsid w:val="0025298B"/>
    <w:rsid w:val="00252D47"/>
    <w:rsid w:val="002536CE"/>
    <w:rsid w:val="002537C0"/>
    <w:rsid w:val="00253D9F"/>
    <w:rsid w:val="00254C3D"/>
    <w:rsid w:val="00255AEE"/>
    <w:rsid w:val="0025726C"/>
    <w:rsid w:val="00260AD5"/>
    <w:rsid w:val="00261697"/>
    <w:rsid w:val="00262062"/>
    <w:rsid w:val="00262123"/>
    <w:rsid w:val="0026315C"/>
    <w:rsid w:val="00263186"/>
    <w:rsid w:val="00263F8B"/>
    <w:rsid w:val="00265213"/>
    <w:rsid w:val="002654E9"/>
    <w:rsid w:val="0026556F"/>
    <w:rsid w:val="00266DDC"/>
    <w:rsid w:val="00266E32"/>
    <w:rsid w:val="00270555"/>
    <w:rsid w:val="00270C3E"/>
    <w:rsid w:val="002713F3"/>
    <w:rsid w:val="00273140"/>
    <w:rsid w:val="0027358B"/>
    <w:rsid w:val="00273E25"/>
    <w:rsid w:val="00273F7A"/>
    <w:rsid w:val="00274850"/>
    <w:rsid w:val="0027501D"/>
    <w:rsid w:val="00275D1B"/>
    <w:rsid w:val="00276888"/>
    <w:rsid w:val="00276B61"/>
    <w:rsid w:val="00281243"/>
    <w:rsid w:val="00282E12"/>
    <w:rsid w:val="00286953"/>
    <w:rsid w:val="00287728"/>
    <w:rsid w:val="002904A5"/>
    <w:rsid w:val="0029083A"/>
    <w:rsid w:val="002912D5"/>
    <w:rsid w:val="002A067C"/>
    <w:rsid w:val="002A08D6"/>
    <w:rsid w:val="002A2269"/>
    <w:rsid w:val="002A31D9"/>
    <w:rsid w:val="002A3845"/>
    <w:rsid w:val="002A431C"/>
    <w:rsid w:val="002A6095"/>
    <w:rsid w:val="002A6312"/>
    <w:rsid w:val="002B1002"/>
    <w:rsid w:val="002B195C"/>
    <w:rsid w:val="002B27C9"/>
    <w:rsid w:val="002B3352"/>
    <w:rsid w:val="002B6CF4"/>
    <w:rsid w:val="002B73A5"/>
    <w:rsid w:val="002B760B"/>
    <w:rsid w:val="002C08ED"/>
    <w:rsid w:val="002C18EF"/>
    <w:rsid w:val="002C374F"/>
    <w:rsid w:val="002C4C52"/>
    <w:rsid w:val="002C57D1"/>
    <w:rsid w:val="002C5849"/>
    <w:rsid w:val="002C5C9D"/>
    <w:rsid w:val="002C66DB"/>
    <w:rsid w:val="002C7CE8"/>
    <w:rsid w:val="002D117A"/>
    <w:rsid w:val="002D11E8"/>
    <w:rsid w:val="002D1235"/>
    <w:rsid w:val="002D178A"/>
    <w:rsid w:val="002D3327"/>
    <w:rsid w:val="002D3857"/>
    <w:rsid w:val="002D4783"/>
    <w:rsid w:val="002D4C41"/>
    <w:rsid w:val="002D4D7C"/>
    <w:rsid w:val="002D4F9C"/>
    <w:rsid w:val="002D6C7B"/>
    <w:rsid w:val="002D7DE6"/>
    <w:rsid w:val="002E1916"/>
    <w:rsid w:val="002E1F68"/>
    <w:rsid w:val="002E2D2C"/>
    <w:rsid w:val="002E4646"/>
    <w:rsid w:val="002E52B5"/>
    <w:rsid w:val="002E602E"/>
    <w:rsid w:val="002E72F7"/>
    <w:rsid w:val="002E7BF9"/>
    <w:rsid w:val="002F017C"/>
    <w:rsid w:val="002F0E7A"/>
    <w:rsid w:val="002F1340"/>
    <w:rsid w:val="002F164B"/>
    <w:rsid w:val="002F1E47"/>
    <w:rsid w:val="002F2120"/>
    <w:rsid w:val="002F3701"/>
    <w:rsid w:val="002F4AEE"/>
    <w:rsid w:val="002F4F72"/>
    <w:rsid w:val="003002CD"/>
    <w:rsid w:val="00301425"/>
    <w:rsid w:val="003036B4"/>
    <w:rsid w:val="00311003"/>
    <w:rsid w:val="00311210"/>
    <w:rsid w:val="0031186E"/>
    <w:rsid w:val="00311BD8"/>
    <w:rsid w:val="00313A86"/>
    <w:rsid w:val="00313DB4"/>
    <w:rsid w:val="00314202"/>
    <w:rsid w:val="00314E91"/>
    <w:rsid w:val="00320805"/>
    <w:rsid w:val="00321D00"/>
    <w:rsid w:val="0032228E"/>
    <w:rsid w:val="00322CA2"/>
    <w:rsid w:val="00323136"/>
    <w:rsid w:val="003232DA"/>
    <w:rsid w:val="003234D2"/>
    <w:rsid w:val="00324E92"/>
    <w:rsid w:val="003251C5"/>
    <w:rsid w:val="00325D5A"/>
    <w:rsid w:val="00327FE9"/>
    <w:rsid w:val="003300EC"/>
    <w:rsid w:val="00330E58"/>
    <w:rsid w:val="00332508"/>
    <w:rsid w:val="0033314A"/>
    <w:rsid w:val="00335A5C"/>
    <w:rsid w:val="0033632C"/>
    <w:rsid w:val="0033684C"/>
    <w:rsid w:val="00337D37"/>
    <w:rsid w:val="003414ED"/>
    <w:rsid w:val="00342048"/>
    <w:rsid w:val="00342740"/>
    <w:rsid w:val="00342E64"/>
    <w:rsid w:val="00343336"/>
    <w:rsid w:val="00343973"/>
    <w:rsid w:val="00344051"/>
    <w:rsid w:val="00344227"/>
    <w:rsid w:val="0034431B"/>
    <w:rsid w:val="00346F4A"/>
    <w:rsid w:val="003472DE"/>
    <w:rsid w:val="00352EB4"/>
    <w:rsid w:val="00353AE6"/>
    <w:rsid w:val="00353AF0"/>
    <w:rsid w:val="00353F3D"/>
    <w:rsid w:val="00354B30"/>
    <w:rsid w:val="003557C1"/>
    <w:rsid w:val="00355E30"/>
    <w:rsid w:val="00356D8D"/>
    <w:rsid w:val="00357A22"/>
    <w:rsid w:val="00357E15"/>
    <w:rsid w:val="0036088D"/>
    <w:rsid w:val="00361A24"/>
    <w:rsid w:val="00361ABD"/>
    <w:rsid w:val="00363C80"/>
    <w:rsid w:val="00365051"/>
    <w:rsid w:val="00366A1D"/>
    <w:rsid w:val="0036794A"/>
    <w:rsid w:val="0037255E"/>
    <w:rsid w:val="003739D3"/>
    <w:rsid w:val="00373A38"/>
    <w:rsid w:val="00374EF8"/>
    <w:rsid w:val="00375840"/>
    <w:rsid w:val="00376343"/>
    <w:rsid w:val="00376A78"/>
    <w:rsid w:val="00376B55"/>
    <w:rsid w:val="00377315"/>
    <w:rsid w:val="003809E7"/>
    <w:rsid w:val="00380A04"/>
    <w:rsid w:val="00380E21"/>
    <w:rsid w:val="00380E27"/>
    <w:rsid w:val="00381D60"/>
    <w:rsid w:val="00382799"/>
    <w:rsid w:val="00382AE8"/>
    <w:rsid w:val="00383CE1"/>
    <w:rsid w:val="00384AF7"/>
    <w:rsid w:val="003851DF"/>
    <w:rsid w:val="003853ED"/>
    <w:rsid w:val="003864A4"/>
    <w:rsid w:val="00386955"/>
    <w:rsid w:val="00386A41"/>
    <w:rsid w:val="00392136"/>
    <w:rsid w:val="0039344E"/>
    <w:rsid w:val="003937A3"/>
    <w:rsid w:val="003943E2"/>
    <w:rsid w:val="00395BAD"/>
    <w:rsid w:val="00395CB3"/>
    <w:rsid w:val="00396841"/>
    <w:rsid w:val="003969A3"/>
    <w:rsid w:val="00397BA7"/>
    <w:rsid w:val="003A110F"/>
    <w:rsid w:val="003A2D12"/>
    <w:rsid w:val="003A35EF"/>
    <w:rsid w:val="003A4238"/>
    <w:rsid w:val="003A4F16"/>
    <w:rsid w:val="003A5DA7"/>
    <w:rsid w:val="003A624E"/>
    <w:rsid w:val="003A7502"/>
    <w:rsid w:val="003B0D90"/>
    <w:rsid w:val="003B0EBC"/>
    <w:rsid w:val="003B17BA"/>
    <w:rsid w:val="003B23D1"/>
    <w:rsid w:val="003B24B4"/>
    <w:rsid w:val="003B2D98"/>
    <w:rsid w:val="003B2FED"/>
    <w:rsid w:val="003B3EB3"/>
    <w:rsid w:val="003B42FB"/>
    <w:rsid w:val="003B5036"/>
    <w:rsid w:val="003B52BC"/>
    <w:rsid w:val="003B6166"/>
    <w:rsid w:val="003B6534"/>
    <w:rsid w:val="003B764E"/>
    <w:rsid w:val="003C2F69"/>
    <w:rsid w:val="003D1F1E"/>
    <w:rsid w:val="003D3689"/>
    <w:rsid w:val="003D3FF5"/>
    <w:rsid w:val="003D6E2D"/>
    <w:rsid w:val="003D7C1B"/>
    <w:rsid w:val="003E0C16"/>
    <w:rsid w:val="003E0E65"/>
    <w:rsid w:val="003E44CA"/>
    <w:rsid w:val="003E489F"/>
    <w:rsid w:val="003E52FE"/>
    <w:rsid w:val="003E59DA"/>
    <w:rsid w:val="003E5A4D"/>
    <w:rsid w:val="003E630A"/>
    <w:rsid w:val="003E7A36"/>
    <w:rsid w:val="003F3E61"/>
    <w:rsid w:val="003F4356"/>
    <w:rsid w:val="003F5981"/>
    <w:rsid w:val="003F6659"/>
    <w:rsid w:val="003F6FC7"/>
    <w:rsid w:val="003F7149"/>
    <w:rsid w:val="003F7BD9"/>
    <w:rsid w:val="00400632"/>
    <w:rsid w:val="0040102C"/>
    <w:rsid w:val="00401175"/>
    <w:rsid w:val="00401334"/>
    <w:rsid w:val="004013A1"/>
    <w:rsid w:val="00402004"/>
    <w:rsid w:val="004020A5"/>
    <w:rsid w:val="004049C3"/>
    <w:rsid w:val="00405E2A"/>
    <w:rsid w:val="00407908"/>
    <w:rsid w:val="00410E99"/>
    <w:rsid w:val="004115DF"/>
    <w:rsid w:val="0041266A"/>
    <w:rsid w:val="00412D5E"/>
    <w:rsid w:val="0041346C"/>
    <w:rsid w:val="00414360"/>
    <w:rsid w:val="0041451B"/>
    <w:rsid w:val="00415957"/>
    <w:rsid w:val="004161D9"/>
    <w:rsid w:val="00416207"/>
    <w:rsid w:val="00416388"/>
    <w:rsid w:val="004163C6"/>
    <w:rsid w:val="00416516"/>
    <w:rsid w:val="004179EC"/>
    <w:rsid w:val="00420DEC"/>
    <w:rsid w:val="00422ED4"/>
    <w:rsid w:val="004252E9"/>
    <w:rsid w:val="004256CA"/>
    <w:rsid w:val="00427C57"/>
    <w:rsid w:val="00432B2F"/>
    <w:rsid w:val="00433A86"/>
    <w:rsid w:val="00434270"/>
    <w:rsid w:val="00434400"/>
    <w:rsid w:val="0043458C"/>
    <w:rsid w:val="00434CA3"/>
    <w:rsid w:val="00434D79"/>
    <w:rsid w:val="0043659E"/>
    <w:rsid w:val="00436C07"/>
    <w:rsid w:val="00436E1A"/>
    <w:rsid w:val="00437435"/>
    <w:rsid w:val="004410DA"/>
    <w:rsid w:val="00441B95"/>
    <w:rsid w:val="0044271A"/>
    <w:rsid w:val="004427BD"/>
    <w:rsid w:val="004429B6"/>
    <w:rsid w:val="0044320A"/>
    <w:rsid w:val="00443597"/>
    <w:rsid w:val="004454D8"/>
    <w:rsid w:val="0044620E"/>
    <w:rsid w:val="004463CF"/>
    <w:rsid w:val="00446A0B"/>
    <w:rsid w:val="00447350"/>
    <w:rsid w:val="00447535"/>
    <w:rsid w:val="004479DF"/>
    <w:rsid w:val="00447FD5"/>
    <w:rsid w:val="0045008F"/>
    <w:rsid w:val="004509EE"/>
    <w:rsid w:val="00452F34"/>
    <w:rsid w:val="00453743"/>
    <w:rsid w:val="00453D13"/>
    <w:rsid w:val="004547AE"/>
    <w:rsid w:val="00454FDE"/>
    <w:rsid w:val="00455125"/>
    <w:rsid w:val="004556F1"/>
    <w:rsid w:val="0045786B"/>
    <w:rsid w:val="004602C0"/>
    <w:rsid w:val="00461EAB"/>
    <w:rsid w:val="004631F6"/>
    <w:rsid w:val="00464218"/>
    <w:rsid w:val="0046424A"/>
    <w:rsid w:val="00465138"/>
    <w:rsid w:val="004657F3"/>
    <w:rsid w:val="00465EBC"/>
    <w:rsid w:val="00467A13"/>
    <w:rsid w:val="00467E96"/>
    <w:rsid w:val="0047158B"/>
    <w:rsid w:val="004718B5"/>
    <w:rsid w:val="00471ED8"/>
    <w:rsid w:val="00472A9F"/>
    <w:rsid w:val="00474A30"/>
    <w:rsid w:val="0047661F"/>
    <w:rsid w:val="00477329"/>
    <w:rsid w:val="004777C2"/>
    <w:rsid w:val="004802E7"/>
    <w:rsid w:val="004815F6"/>
    <w:rsid w:val="00481A21"/>
    <w:rsid w:val="00481AC0"/>
    <w:rsid w:val="00483275"/>
    <w:rsid w:val="00484B1F"/>
    <w:rsid w:val="004860D0"/>
    <w:rsid w:val="00486C04"/>
    <w:rsid w:val="00486C81"/>
    <w:rsid w:val="00490C69"/>
    <w:rsid w:val="00491916"/>
    <w:rsid w:val="00491CCC"/>
    <w:rsid w:val="00493837"/>
    <w:rsid w:val="00493D28"/>
    <w:rsid w:val="0049513E"/>
    <w:rsid w:val="00495AAC"/>
    <w:rsid w:val="00496729"/>
    <w:rsid w:val="00496AA0"/>
    <w:rsid w:val="0049710F"/>
    <w:rsid w:val="00497905"/>
    <w:rsid w:val="004A010A"/>
    <w:rsid w:val="004A013B"/>
    <w:rsid w:val="004A1271"/>
    <w:rsid w:val="004A20C0"/>
    <w:rsid w:val="004A26AB"/>
    <w:rsid w:val="004A2826"/>
    <w:rsid w:val="004A2EB2"/>
    <w:rsid w:val="004A340D"/>
    <w:rsid w:val="004A48AE"/>
    <w:rsid w:val="004A5520"/>
    <w:rsid w:val="004B00B5"/>
    <w:rsid w:val="004B0784"/>
    <w:rsid w:val="004B2422"/>
    <w:rsid w:val="004B2BEF"/>
    <w:rsid w:val="004B2CF4"/>
    <w:rsid w:val="004B3499"/>
    <w:rsid w:val="004B49AE"/>
    <w:rsid w:val="004B4FDF"/>
    <w:rsid w:val="004B561D"/>
    <w:rsid w:val="004B56BD"/>
    <w:rsid w:val="004B69D9"/>
    <w:rsid w:val="004B6E05"/>
    <w:rsid w:val="004B7799"/>
    <w:rsid w:val="004C101D"/>
    <w:rsid w:val="004C2B58"/>
    <w:rsid w:val="004C3398"/>
    <w:rsid w:val="004C3F23"/>
    <w:rsid w:val="004C522F"/>
    <w:rsid w:val="004C5E15"/>
    <w:rsid w:val="004C6267"/>
    <w:rsid w:val="004D02B4"/>
    <w:rsid w:val="004D0352"/>
    <w:rsid w:val="004D0486"/>
    <w:rsid w:val="004D0FF4"/>
    <w:rsid w:val="004D16D7"/>
    <w:rsid w:val="004D17F9"/>
    <w:rsid w:val="004D3D96"/>
    <w:rsid w:val="004D48DD"/>
    <w:rsid w:val="004D6781"/>
    <w:rsid w:val="004D6984"/>
    <w:rsid w:val="004E0C3C"/>
    <w:rsid w:val="004E1AFF"/>
    <w:rsid w:val="004E1CA2"/>
    <w:rsid w:val="004E246F"/>
    <w:rsid w:val="004E25D0"/>
    <w:rsid w:val="004E3A76"/>
    <w:rsid w:val="004E498D"/>
    <w:rsid w:val="004E5C67"/>
    <w:rsid w:val="004E6C00"/>
    <w:rsid w:val="004E769D"/>
    <w:rsid w:val="004F011A"/>
    <w:rsid w:val="004F0F58"/>
    <w:rsid w:val="004F2EEF"/>
    <w:rsid w:val="004F3166"/>
    <w:rsid w:val="004F35C5"/>
    <w:rsid w:val="004F4C5A"/>
    <w:rsid w:val="004F5876"/>
    <w:rsid w:val="004F70B1"/>
    <w:rsid w:val="004F7A7B"/>
    <w:rsid w:val="00500A73"/>
    <w:rsid w:val="00502926"/>
    <w:rsid w:val="00503A81"/>
    <w:rsid w:val="00503D12"/>
    <w:rsid w:val="00504089"/>
    <w:rsid w:val="0050443C"/>
    <w:rsid w:val="00506F64"/>
    <w:rsid w:val="00510174"/>
    <w:rsid w:val="00510EFF"/>
    <w:rsid w:val="005128C2"/>
    <w:rsid w:val="00512931"/>
    <w:rsid w:val="00513B2D"/>
    <w:rsid w:val="00513FAA"/>
    <w:rsid w:val="00514097"/>
    <w:rsid w:val="00515766"/>
    <w:rsid w:val="0051579B"/>
    <w:rsid w:val="005158DF"/>
    <w:rsid w:val="00515E95"/>
    <w:rsid w:val="00516226"/>
    <w:rsid w:val="0051683A"/>
    <w:rsid w:val="00516A55"/>
    <w:rsid w:val="005177E8"/>
    <w:rsid w:val="00517929"/>
    <w:rsid w:val="00521A0A"/>
    <w:rsid w:val="0052388D"/>
    <w:rsid w:val="005239A9"/>
    <w:rsid w:val="00524705"/>
    <w:rsid w:val="005256C4"/>
    <w:rsid w:val="00525C0A"/>
    <w:rsid w:val="0052708F"/>
    <w:rsid w:val="005304BB"/>
    <w:rsid w:val="00531722"/>
    <w:rsid w:val="00531D7A"/>
    <w:rsid w:val="00532AA7"/>
    <w:rsid w:val="00532B05"/>
    <w:rsid w:val="005333DF"/>
    <w:rsid w:val="00533E09"/>
    <w:rsid w:val="00534D6B"/>
    <w:rsid w:val="00535002"/>
    <w:rsid w:val="005368AB"/>
    <w:rsid w:val="00536A85"/>
    <w:rsid w:val="00536F6F"/>
    <w:rsid w:val="005372EF"/>
    <w:rsid w:val="0053769E"/>
    <w:rsid w:val="005401A9"/>
    <w:rsid w:val="0054107B"/>
    <w:rsid w:val="00543073"/>
    <w:rsid w:val="00543820"/>
    <w:rsid w:val="00543DB9"/>
    <w:rsid w:val="00546260"/>
    <w:rsid w:val="005502B0"/>
    <w:rsid w:val="005505BA"/>
    <w:rsid w:val="00551050"/>
    <w:rsid w:val="00551B49"/>
    <w:rsid w:val="00552407"/>
    <w:rsid w:val="00552497"/>
    <w:rsid w:val="005539E1"/>
    <w:rsid w:val="00554417"/>
    <w:rsid w:val="00554D3A"/>
    <w:rsid w:val="00555317"/>
    <w:rsid w:val="005557D0"/>
    <w:rsid w:val="0055678E"/>
    <w:rsid w:val="00560D7C"/>
    <w:rsid w:val="00561753"/>
    <w:rsid w:val="00563390"/>
    <w:rsid w:val="0056396E"/>
    <w:rsid w:val="00565481"/>
    <w:rsid w:val="00566A72"/>
    <w:rsid w:val="005677C0"/>
    <w:rsid w:val="00571B9E"/>
    <w:rsid w:val="0057228B"/>
    <w:rsid w:val="0057303D"/>
    <w:rsid w:val="005731B1"/>
    <w:rsid w:val="00573B90"/>
    <w:rsid w:val="00576FDA"/>
    <w:rsid w:val="00577B97"/>
    <w:rsid w:val="00577C5B"/>
    <w:rsid w:val="0058217A"/>
    <w:rsid w:val="0058235C"/>
    <w:rsid w:val="005828A6"/>
    <w:rsid w:val="00582CC2"/>
    <w:rsid w:val="00583247"/>
    <w:rsid w:val="005839DD"/>
    <w:rsid w:val="005844C2"/>
    <w:rsid w:val="005847A5"/>
    <w:rsid w:val="00585469"/>
    <w:rsid w:val="005876AE"/>
    <w:rsid w:val="00587D23"/>
    <w:rsid w:val="005900AC"/>
    <w:rsid w:val="0059182F"/>
    <w:rsid w:val="00592D03"/>
    <w:rsid w:val="0059406B"/>
    <w:rsid w:val="00595E30"/>
    <w:rsid w:val="00596654"/>
    <w:rsid w:val="005A05A6"/>
    <w:rsid w:val="005A0988"/>
    <w:rsid w:val="005A13E1"/>
    <w:rsid w:val="005A150B"/>
    <w:rsid w:val="005A3DB5"/>
    <w:rsid w:val="005A3F54"/>
    <w:rsid w:val="005A6DD8"/>
    <w:rsid w:val="005A7199"/>
    <w:rsid w:val="005B05C9"/>
    <w:rsid w:val="005B4BA3"/>
    <w:rsid w:val="005B4FBF"/>
    <w:rsid w:val="005B52B7"/>
    <w:rsid w:val="005B5612"/>
    <w:rsid w:val="005B600E"/>
    <w:rsid w:val="005B644A"/>
    <w:rsid w:val="005B6512"/>
    <w:rsid w:val="005B6FAC"/>
    <w:rsid w:val="005B7840"/>
    <w:rsid w:val="005C14F2"/>
    <w:rsid w:val="005C2900"/>
    <w:rsid w:val="005C5E27"/>
    <w:rsid w:val="005D1225"/>
    <w:rsid w:val="005D1F78"/>
    <w:rsid w:val="005D26EE"/>
    <w:rsid w:val="005D2A81"/>
    <w:rsid w:val="005D377F"/>
    <w:rsid w:val="005D3D81"/>
    <w:rsid w:val="005D3FF5"/>
    <w:rsid w:val="005D41EA"/>
    <w:rsid w:val="005D5282"/>
    <w:rsid w:val="005D5C3C"/>
    <w:rsid w:val="005D650C"/>
    <w:rsid w:val="005D6614"/>
    <w:rsid w:val="005D6748"/>
    <w:rsid w:val="005D762A"/>
    <w:rsid w:val="005D7AB9"/>
    <w:rsid w:val="005E169F"/>
    <w:rsid w:val="005E2D26"/>
    <w:rsid w:val="005E2E83"/>
    <w:rsid w:val="005E38E4"/>
    <w:rsid w:val="005E5D8A"/>
    <w:rsid w:val="005E6BA1"/>
    <w:rsid w:val="005E7089"/>
    <w:rsid w:val="005E7809"/>
    <w:rsid w:val="005E7AC5"/>
    <w:rsid w:val="005F0101"/>
    <w:rsid w:val="005F053C"/>
    <w:rsid w:val="005F1FFF"/>
    <w:rsid w:val="005F3521"/>
    <w:rsid w:val="00600844"/>
    <w:rsid w:val="00600988"/>
    <w:rsid w:val="00601F83"/>
    <w:rsid w:val="006022D7"/>
    <w:rsid w:val="00603820"/>
    <w:rsid w:val="006038DE"/>
    <w:rsid w:val="006039B1"/>
    <w:rsid w:val="0060492A"/>
    <w:rsid w:val="006065CB"/>
    <w:rsid w:val="006079BA"/>
    <w:rsid w:val="00607B77"/>
    <w:rsid w:val="00611317"/>
    <w:rsid w:val="00611436"/>
    <w:rsid w:val="00612086"/>
    <w:rsid w:val="00612E87"/>
    <w:rsid w:val="00615401"/>
    <w:rsid w:val="0061608C"/>
    <w:rsid w:val="0061671D"/>
    <w:rsid w:val="006202BC"/>
    <w:rsid w:val="00620C68"/>
    <w:rsid w:val="00621FB7"/>
    <w:rsid w:val="006225C8"/>
    <w:rsid w:val="006231E5"/>
    <w:rsid w:val="00624AFA"/>
    <w:rsid w:val="00624DEA"/>
    <w:rsid w:val="00627303"/>
    <w:rsid w:val="00627426"/>
    <w:rsid w:val="00630FBF"/>
    <w:rsid w:val="00631EE2"/>
    <w:rsid w:val="00632064"/>
    <w:rsid w:val="00634262"/>
    <w:rsid w:val="006345F3"/>
    <w:rsid w:val="006347A9"/>
    <w:rsid w:val="006348F7"/>
    <w:rsid w:val="00635773"/>
    <w:rsid w:val="0063697D"/>
    <w:rsid w:val="00640ECD"/>
    <w:rsid w:val="0064230B"/>
    <w:rsid w:val="00643DE1"/>
    <w:rsid w:val="00644F73"/>
    <w:rsid w:val="00651137"/>
    <w:rsid w:val="00651B9D"/>
    <w:rsid w:val="006524D0"/>
    <w:rsid w:val="00652CB0"/>
    <w:rsid w:val="00654032"/>
    <w:rsid w:val="00654850"/>
    <w:rsid w:val="00655342"/>
    <w:rsid w:val="006560EF"/>
    <w:rsid w:val="00660108"/>
    <w:rsid w:val="0066082A"/>
    <w:rsid w:val="0066308A"/>
    <w:rsid w:val="00663345"/>
    <w:rsid w:val="0066338A"/>
    <w:rsid w:val="00663786"/>
    <w:rsid w:val="00664255"/>
    <w:rsid w:val="006650A5"/>
    <w:rsid w:val="00667BE1"/>
    <w:rsid w:val="00670B90"/>
    <w:rsid w:val="00674E8D"/>
    <w:rsid w:val="00674E96"/>
    <w:rsid w:val="00676243"/>
    <w:rsid w:val="00676247"/>
    <w:rsid w:val="00683887"/>
    <w:rsid w:val="00685B8A"/>
    <w:rsid w:val="00687F3E"/>
    <w:rsid w:val="0069058A"/>
    <w:rsid w:val="00690FDD"/>
    <w:rsid w:val="00692010"/>
    <w:rsid w:val="006A01C4"/>
    <w:rsid w:val="006A1AB7"/>
    <w:rsid w:val="006A29E6"/>
    <w:rsid w:val="006A32C6"/>
    <w:rsid w:val="006A4628"/>
    <w:rsid w:val="006A4DDA"/>
    <w:rsid w:val="006A5300"/>
    <w:rsid w:val="006A5DA5"/>
    <w:rsid w:val="006A637B"/>
    <w:rsid w:val="006A6905"/>
    <w:rsid w:val="006B11C3"/>
    <w:rsid w:val="006B1426"/>
    <w:rsid w:val="006B1ED5"/>
    <w:rsid w:val="006B29BF"/>
    <w:rsid w:val="006B322B"/>
    <w:rsid w:val="006B3FFD"/>
    <w:rsid w:val="006B448C"/>
    <w:rsid w:val="006B6B1D"/>
    <w:rsid w:val="006B7424"/>
    <w:rsid w:val="006C0036"/>
    <w:rsid w:val="006C00E3"/>
    <w:rsid w:val="006C2401"/>
    <w:rsid w:val="006C341C"/>
    <w:rsid w:val="006C4AB5"/>
    <w:rsid w:val="006C6C06"/>
    <w:rsid w:val="006C74F7"/>
    <w:rsid w:val="006C7C27"/>
    <w:rsid w:val="006D075F"/>
    <w:rsid w:val="006D1369"/>
    <w:rsid w:val="006D1C40"/>
    <w:rsid w:val="006D1CC5"/>
    <w:rsid w:val="006D2157"/>
    <w:rsid w:val="006D4BE7"/>
    <w:rsid w:val="006D5D20"/>
    <w:rsid w:val="006D66D0"/>
    <w:rsid w:val="006E444A"/>
    <w:rsid w:val="006E557D"/>
    <w:rsid w:val="006E6EAB"/>
    <w:rsid w:val="006F0A0B"/>
    <w:rsid w:val="006F0BBE"/>
    <w:rsid w:val="006F0D8B"/>
    <w:rsid w:val="006F3195"/>
    <w:rsid w:val="006F3666"/>
    <w:rsid w:val="006F3BBC"/>
    <w:rsid w:val="006F648C"/>
    <w:rsid w:val="006F78B6"/>
    <w:rsid w:val="00701F2D"/>
    <w:rsid w:val="007020AA"/>
    <w:rsid w:val="00702D08"/>
    <w:rsid w:val="00704750"/>
    <w:rsid w:val="00705D3A"/>
    <w:rsid w:val="0070736A"/>
    <w:rsid w:val="0070740E"/>
    <w:rsid w:val="00707711"/>
    <w:rsid w:val="00707804"/>
    <w:rsid w:val="0071361F"/>
    <w:rsid w:val="00713654"/>
    <w:rsid w:val="007142DB"/>
    <w:rsid w:val="00714CAD"/>
    <w:rsid w:val="007163B6"/>
    <w:rsid w:val="00717B69"/>
    <w:rsid w:val="00717E5F"/>
    <w:rsid w:val="00717EAD"/>
    <w:rsid w:val="00721769"/>
    <w:rsid w:val="00722EF8"/>
    <w:rsid w:val="007248E6"/>
    <w:rsid w:val="00724B9A"/>
    <w:rsid w:val="007250E9"/>
    <w:rsid w:val="007326D4"/>
    <w:rsid w:val="00733972"/>
    <w:rsid w:val="00733A9A"/>
    <w:rsid w:val="00735D70"/>
    <w:rsid w:val="0073663D"/>
    <w:rsid w:val="00736AE6"/>
    <w:rsid w:val="00737430"/>
    <w:rsid w:val="0073768F"/>
    <w:rsid w:val="00737994"/>
    <w:rsid w:val="0074107B"/>
    <w:rsid w:val="007418F2"/>
    <w:rsid w:val="00741E45"/>
    <w:rsid w:val="00743712"/>
    <w:rsid w:val="007439A1"/>
    <w:rsid w:val="00743BA7"/>
    <w:rsid w:val="00744802"/>
    <w:rsid w:val="00744D93"/>
    <w:rsid w:val="00744F39"/>
    <w:rsid w:val="00745395"/>
    <w:rsid w:val="007458CA"/>
    <w:rsid w:val="00747DA5"/>
    <w:rsid w:val="00751134"/>
    <w:rsid w:val="00751154"/>
    <w:rsid w:val="00751294"/>
    <w:rsid w:val="00751DAE"/>
    <w:rsid w:val="00754986"/>
    <w:rsid w:val="007550E2"/>
    <w:rsid w:val="00755D9A"/>
    <w:rsid w:val="007564CD"/>
    <w:rsid w:val="00757F3C"/>
    <w:rsid w:val="00762949"/>
    <w:rsid w:val="00762B7C"/>
    <w:rsid w:val="00762B93"/>
    <w:rsid w:val="00763E55"/>
    <w:rsid w:val="007658AE"/>
    <w:rsid w:val="00765CB1"/>
    <w:rsid w:val="007708AB"/>
    <w:rsid w:val="00770EF3"/>
    <w:rsid w:val="007717E1"/>
    <w:rsid w:val="00772A0E"/>
    <w:rsid w:val="00773A6B"/>
    <w:rsid w:val="0077493F"/>
    <w:rsid w:val="00775A3A"/>
    <w:rsid w:val="007810C6"/>
    <w:rsid w:val="00782D46"/>
    <w:rsid w:val="00784979"/>
    <w:rsid w:val="00785ED5"/>
    <w:rsid w:val="007876F4"/>
    <w:rsid w:val="00787D6C"/>
    <w:rsid w:val="00787E4B"/>
    <w:rsid w:val="00790A94"/>
    <w:rsid w:val="00790FC3"/>
    <w:rsid w:val="00793167"/>
    <w:rsid w:val="00794305"/>
    <w:rsid w:val="00794D43"/>
    <w:rsid w:val="00794EDB"/>
    <w:rsid w:val="00795007"/>
    <w:rsid w:val="0079562D"/>
    <w:rsid w:val="00795D2A"/>
    <w:rsid w:val="00795DD5"/>
    <w:rsid w:val="007964F4"/>
    <w:rsid w:val="00796D83"/>
    <w:rsid w:val="00796EE3"/>
    <w:rsid w:val="00797166"/>
    <w:rsid w:val="00797CB5"/>
    <w:rsid w:val="007A0721"/>
    <w:rsid w:val="007A11BF"/>
    <w:rsid w:val="007A2004"/>
    <w:rsid w:val="007A223C"/>
    <w:rsid w:val="007A31F4"/>
    <w:rsid w:val="007A4490"/>
    <w:rsid w:val="007A4972"/>
    <w:rsid w:val="007A4EB8"/>
    <w:rsid w:val="007A6170"/>
    <w:rsid w:val="007A61B8"/>
    <w:rsid w:val="007A744F"/>
    <w:rsid w:val="007B13A1"/>
    <w:rsid w:val="007B1E5B"/>
    <w:rsid w:val="007B2AC7"/>
    <w:rsid w:val="007B3D7B"/>
    <w:rsid w:val="007B4309"/>
    <w:rsid w:val="007B66EF"/>
    <w:rsid w:val="007B6D75"/>
    <w:rsid w:val="007B6F71"/>
    <w:rsid w:val="007C1499"/>
    <w:rsid w:val="007C43A1"/>
    <w:rsid w:val="007C53CF"/>
    <w:rsid w:val="007C5B26"/>
    <w:rsid w:val="007C73D0"/>
    <w:rsid w:val="007C75B7"/>
    <w:rsid w:val="007C79C1"/>
    <w:rsid w:val="007D0173"/>
    <w:rsid w:val="007D0D01"/>
    <w:rsid w:val="007D1D41"/>
    <w:rsid w:val="007D2048"/>
    <w:rsid w:val="007D2239"/>
    <w:rsid w:val="007D2A35"/>
    <w:rsid w:val="007D3C30"/>
    <w:rsid w:val="007D435B"/>
    <w:rsid w:val="007D5969"/>
    <w:rsid w:val="007D5ECA"/>
    <w:rsid w:val="007D6762"/>
    <w:rsid w:val="007D6861"/>
    <w:rsid w:val="007D7CB6"/>
    <w:rsid w:val="007E080C"/>
    <w:rsid w:val="007E3571"/>
    <w:rsid w:val="007E3F45"/>
    <w:rsid w:val="007E4C2E"/>
    <w:rsid w:val="007E4ED7"/>
    <w:rsid w:val="007E6117"/>
    <w:rsid w:val="007E7808"/>
    <w:rsid w:val="007F018C"/>
    <w:rsid w:val="007F1B2A"/>
    <w:rsid w:val="007F3325"/>
    <w:rsid w:val="007F3634"/>
    <w:rsid w:val="007F3AE7"/>
    <w:rsid w:val="007F4B24"/>
    <w:rsid w:val="007F4BB2"/>
    <w:rsid w:val="007F6DBA"/>
    <w:rsid w:val="00800E99"/>
    <w:rsid w:val="0080101A"/>
    <w:rsid w:val="008010E4"/>
    <w:rsid w:val="008018A0"/>
    <w:rsid w:val="008024B4"/>
    <w:rsid w:val="008025E6"/>
    <w:rsid w:val="00803EA5"/>
    <w:rsid w:val="00806651"/>
    <w:rsid w:val="00806FF1"/>
    <w:rsid w:val="00807377"/>
    <w:rsid w:val="0080768A"/>
    <w:rsid w:val="0081030F"/>
    <w:rsid w:val="00810F30"/>
    <w:rsid w:val="00811176"/>
    <w:rsid w:val="0081142E"/>
    <w:rsid w:val="008157B9"/>
    <w:rsid w:val="00815CF3"/>
    <w:rsid w:val="00817079"/>
    <w:rsid w:val="008174B8"/>
    <w:rsid w:val="00817961"/>
    <w:rsid w:val="00820CF4"/>
    <w:rsid w:val="008217CF"/>
    <w:rsid w:val="00821A15"/>
    <w:rsid w:val="008225C6"/>
    <w:rsid w:val="00823521"/>
    <w:rsid w:val="00823889"/>
    <w:rsid w:val="0082468A"/>
    <w:rsid w:val="00824977"/>
    <w:rsid w:val="008266DB"/>
    <w:rsid w:val="00832716"/>
    <w:rsid w:val="00832821"/>
    <w:rsid w:val="0083282E"/>
    <w:rsid w:val="00832D21"/>
    <w:rsid w:val="00834B96"/>
    <w:rsid w:val="008350CB"/>
    <w:rsid w:val="00837077"/>
    <w:rsid w:val="00841396"/>
    <w:rsid w:val="008417A2"/>
    <w:rsid w:val="00841F41"/>
    <w:rsid w:val="00842190"/>
    <w:rsid w:val="008428ED"/>
    <w:rsid w:val="00843511"/>
    <w:rsid w:val="00843604"/>
    <w:rsid w:val="00843815"/>
    <w:rsid w:val="00843FEA"/>
    <w:rsid w:val="008453EF"/>
    <w:rsid w:val="00845C23"/>
    <w:rsid w:val="00846518"/>
    <w:rsid w:val="00847464"/>
    <w:rsid w:val="0085161F"/>
    <w:rsid w:val="00851943"/>
    <w:rsid w:val="00852993"/>
    <w:rsid w:val="00853ADF"/>
    <w:rsid w:val="00856DD0"/>
    <w:rsid w:val="00856FFA"/>
    <w:rsid w:val="00857021"/>
    <w:rsid w:val="00857819"/>
    <w:rsid w:val="00857FD4"/>
    <w:rsid w:val="00860F77"/>
    <w:rsid w:val="0086311C"/>
    <w:rsid w:val="008646C1"/>
    <w:rsid w:val="008658D0"/>
    <w:rsid w:val="00866268"/>
    <w:rsid w:val="00866E2E"/>
    <w:rsid w:val="00867339"/>
    <w:rsid w:val="0086757F"/>
    <w:rsid w:val="008679C3"/>
    <w:rsid w:val="00870301"/>
    <w:rsid w:val="008703AE"/>
    <w:rsid w:val="00870C99"/>
    <w:rsid w:val="00872EEE"/>
    <w:rsid w:val="00873CF3"/>
    <w:rsid w:val="0087405A"/>
    <w:rsid w:val="00876214"/>
    <w:rsid w:val="008768FE"/>
    <w:rsid w:val="0088029A"/>
    <w:rsid w:val="00880853"/>
    <w:rsid w:val="0088226A"/>
    <w:rsid w:val="00882AEC"/>
    <w:rsid w:val="00885122"/>
    <w:rsid w:val="00885D03"/>
    <w:rsid w:val="0088774D"/>
    <w:rsid w:val="008908C3"/>
    <w:rsid w:val="00891A6E"/>
    <w:rsid w:val="008930B2"/>
    <w:rsid w:val="00893B25"/>
    <w:rsid w:val="00893F6E"/>
    <w:rsid w:val="0089416A"/>
    <w:rsid w:val="0089474C"/>
    <w:rsid w:val="00894B91"/>
    <w:rsid w:val="00895027"/>
    <w:rsid w:val="00896749"/>
    <w:rsid w:val="00897DE4"/>
    <w:rsid w:val="00897E44"/>
    <w:rsid w:val="008A02D4"/>
    <w:rsid w:val="008A0ED8"/>
    <w:rsid w:val="008A1440"/>
    <w:rsid w:val="008A1464"/>
    <w:rsid w:val="008A1CA4"/>
    <w:rsid w:val="008A4B8A"/>
    <w:rsid w:val="008A5326"/>
    <w:rsid w:val="008A62B5"/>
    <w:rsid w:val="008A6B23"/>
    <w:rsid w:val="008A6F2B"/>
    <w:rsid w:val="008A6FA8"/>
    <w:rsid w:val="008A7145"/>
    <w:rsid w:val="008B11FC"/>
    <w:rsid w:val="008B28E2"/>
    <w:rsid w:val="008B3324"/>
    <w:rsid w:val="008B4C04"/>
    <w:rsid w:val="008B61C4"/>
    <w:rsid w:val="008B6A32"/>
    <w:rsid w:val="008B7049"/>
    <w:rsid w:val="008C05F6"/>
    <w:rsid w:val="008C11B3"/>
    <w:rsid w:val="008C210B"/>
    <w:rsid w:val="008C57A2"/>
    <w:rsid w:val="008C5D10"/>
    <w:rsid w:val="008C7B7C"/>
    <w:rsid w:val="008D1710"/>
    <w:rsid w:val="008D2669"/>
    <w:rsid w:val="008D2826"/>
    <w:rsid w:val="008D3154"/>
    <w:rsid w:val="008D359B"/>
    <w:rsid w:val="008E0382"/>
    <w:rsid w:val="008E0DB7"/>
    <w:rsid w:val="008E1D5F"/>
    <w:rsid w:val="008E3016"/>
    <w:rsid w:val="008E3062"/>
    <w:rsid w:val="008E3480"/>
    <w:rsid w:val="008E4196"/>
    <w:rsid w:val="008E5390"/>
    <w:rsid w:val="008E67CB"/>
    <w:rsid w:val="008F0998"/>
    <w:rsid w:val="008F12BE"/>
    <w:rsid w:val="008F12F0"/>
    <w:rsid w:val="008F1A7C"/>
    <w:rsid w:val="008F1C98"/>
    <w:rsid w:val="008F3AA6"/>
    <w:rsid w:val="008F3C3D"/>
    <w:rsid w:val="008F5BFD"/>
    <w:rsid w:val="008F6EC6"/>
    <w:rsid w:val="008F7DA4"/>
    <w:rsid w:val="00901FE1"/>
    <w:rsid w:val="00902F32"/>
    <w:rsid w:val="00904CBD"/>
    <w:rsid w:val="009078E9"/>
    <w:rsid w:val="00910D7A"/>
    <w:rsid w:val="009143CA"/>
    <w:rsid w:val="00914CD2"/>
    <w:rsid w:val="00916DE9"/>
    <w:rsid w:val="009170DD"/>
    <w:rsid w:val="009173D6"/>
    <w:rsid w:val="00917AFA"/>
    <w:rsid w:val="0092052D"/>
    <w:rsid w:val="00920F4B"/>
    <w:rsid w:val="00921221"/>
    <w:rsid w:val="00921A26"/>
    <w:rsid w:val="009229D7"/>
    <w:rsid w:val="009232F9"/>
    <w:rsid w:val="009235F8"/>
    <w:rsid w:val="0092427E"/>
    <w:rsid w:val="00924C42"/>
    <w:rsid w:val="00924E3C"/>
    <w:rsid w:val="0092614A"/>
    <w:rsid w:val="0092671A"/>
    <w:rsid w:val="00926E27"/>
    <w:rsid w:val="0093072C"/>
    <w:rsid w:val="009311C7"/>
    <w:rsid w:val="00933F69"/>
    <w:rsid w:val="00934159"/>
    <w:rsid w:val="00934D50"/>
    <w:rsid w:val="00934DB5"/>
    <w:rsid w:val="00936E92"/>
    <w:rsid w:val="009402D9"/>
    <w:rsid w:val="009409D9"/>
    <w:rsid w:val="00941727"/>
    <w:rsid w:val="00941B5E"/>
    <w:rsid w:val="00943ADD"/>
    <w:rsid w:val="00943C78"/>
    <w:rsid w:val="00947BC3"/>
    <w:rsid w:val="00951D51"/>
    <w:rsid w:val="009537DD"/>
    <w:rsid w:val="0095404E"/>
    <w:rsid w:val="00956BD7"/>
    <w:rsid w:val="00956DFC"/>
    <w:rsid w:val="00957C2F"/>
    <w:rsid w:val="00960474"/>
    <w:rsid w:val="00961156"/>
    <w:rsid w:val="00961B81"/>
    <w:rsid w:val="0096286A"/>
    <w:rsid w:val="0096327C"/>
    <w:rsid w:val="00963B09"/>
    <w:rsid w:val="009649DA"/>
    <w:rsid w:val="0096602C"/>
    <w:rsid w:val="00966528"/>
    <w:rsid w:val="00966D21"/>
    <w:rsid w:val="00966E2B"/>
    <w:rsid w:val="00972132"/>
    <w:rsid w:val="00972406"/>
    <w:rsid w:val="00972FB8"/>
    <w:rsid w:val="00973C42"/>
    <w:rsid w:val="009743CE"/>
    <w:rsid w:val="00974426"/>
    <w:rsid w:val="00974CC3"/>
    <w:rsid w:val="00975AE3"/>
    <w:rsid w:val="00977569"/>
    <w:rsid w:val="00977A38"/>
    <w:rsid w:val="00977EDB"/>
    <w:rsid w:val="00977FED"/>
    <w:rsid w:val="009815AD"/>
    <w:rsid w:val="00982AE4"/>
    <w:rsid w:val="00983C77"/>
    <w:rsid w:val="00984040"/>
    <w:rsid w:val="00986941"/>
    <w:rsid w:val="00986AE0"/>
    <w:rsid w:val="00991DB8"/>
    <w:rsid w:val="009927D0"/>
    <w:rsid w:val="00992F3B"/>
    <w:rsid w:val="00993A73"/>
    <w:rsid w:val="0099413B"/>
    <w:rsid w:val="00994838"/>
    <w:rsid w:val="009967A2"/>
    <w:rsid w:val="0099732E"/>
    <w:rsid w:val="00997789"/>
    <w:rsid w:val="009A0181"/>
    <w:rsid w:val="009A1065"/>
    <w:rsid w:val="009A191A"/>
    <w:rsid w:val="009A1C9B"/>
    <w:rsid w:val="009A276B"/>
    <w:rsid w:val="009A38FC"/>
    <w:rsid w:val="009A41B8"/>
    <w:rsid w:val="009A573F"/>
    <w:rsid w:val="009A580A"/>
    <w:rsid w:val="009A6C90"/>
    <w:rsid w:val="009B0847"/>
    <w:rsid w:val="009B165B"/>
    <w:rsid w:val="009B169A"/>
    <w:rsid w:val="009B18C9"/>
    <w:rsid w:val="009B1953"/>
    <w:rsid w:val="009B1BC1"/>
    <w:rsid w:val="009B1DD9"/>
    <w:rsid w:val="009B31BE"/>
    <w:rsid w:val="009B4384"/>
    <w:rsid w:val="009B5054"/>
    <w:rsid w:val="009B5D2C"/>
    <w:rsid w:val="009B7237"/>
    <w:rsid w:val="009B774F"/>
    <w:rsid w:val="009B7EC0"/>
    <w:rsid w:val="009C0184"/>
    <w:rsid w:val="009C0B62"/>
    <w:rsid w:val="009C0F6D"/>
    <w:rsid w:val="009C13A2"/>
    <w:rsid w:val="009C2386"/>
    <w:rsid w:val="009C2662"/>
    <w:rsid w:val="009C32CA"/>
    <w:rsid w:val="009C37F4"/>
    <w:rsid w:val="009C4617"/>
    <w:rsid w:val="009C5264"/>
    <w:rsid w:val="009C6044"/>
    <w:rsid w:val="009C63A3"/>
    <w:rsid w:val="009C662E"/>
    <w:rsid w:val="009C6678"/>
    <w:rsid w:val="009C6B92"/>
    <w:rsid w:val="009C6D55"/>
    <w:rsid w:val="009D00A3"/>
    <w:rsid w:val="009D5E5F"/>
    <w:rsid w:val="009D7D08"/>
    <w:rsid w:val="009E030E"/>
    <w:rsid w:val="009E0CC4"/>
    <w:rsid w:val="009E1531"/>
    <w:rsid w:val="009E15CE"/>
    <w:rsid w:val="009E1BA9"/>
    <w:rsid w:val="009E1F3C"/>
    <w:rsid w:val="009E2CAF"/>
    <w:rsid w:val="009E3CE0"/>
    <w:rsid w:val="009E4372"/>
    <w:rsid w:val="009E4406"/>
    <w:rsid w:val="009E4CA8"/>
    <w:rsid w:val="009E5457"/>
    <w:rsid w:val="009E5AF9"/>
    <w:rsid w:val="009E6305"/>
    <w:rsid w:val="009E7724"/>
    <w:rsid w:val="009E7E5A"/>
    <w:rsid w:val="009E7F64"/>
    <w:rsid w:val="009F03F8"/>
    <w:rsid w:val="009F230A"/>
    <w:rsid w:val="009F2A19"/>
    <w:rsid w:val="009F5957"/>
    <w:rsid w:val="009F673C"/>
    <w:rsid w:val="009F6926"/>
    <w:rsid w:val="009F7919"/>
    <w:rsid w:val="009F7953"/>
    <w:rsid w:val="00A00067"/>
    <w:rsid w:val="00A00718"/>
    <w:rsid w:val="00A017E7"/>
    <w:rsid w:val="00A02A7C"/>
    <w:rsid w:val="00A047D3"/>
    <w:rsid w:val="00A04A3B"/>
    <w:rsid w:val="00A04D57"/>
    <w:rsid w:val="00A0547B"/>
    <w:rsid w:val="00A0585B"/>
    <w:rsid w:val="00A075DE"/>
    <w:rsid w:val="00A104F9"/>
    <w:rsid w:val="00A10851"/>
    <w:rsid w:val="00A118EC"/>
    <w:rsid w:val="00A12ADE"/>
    <w:rsid w:val="00A146EF"/>
    <w:rsid w:val="00A14BDE"/>
    <w:rsid w:val="00A14FCF"/>
    <w:rsid w:val="00A16B9E"/>
    <w:rsid w:val="00A17069"/>
    <w:rsid w:val="00A173F1"/>
    <w:rsid w:val="00A17B55"/>
    <w:rsid w:val="00A17C33"/>
    <w:rsid w:val="00A17F83"/>
    <w:rsid w:val="00A21607"/>
    <w:rsid w:val="00A21D67"/>
    <w:rsid w:val="00A22703"/>
    <w:rsid w:val="00A23281"/>
    <w:rsid w:val="00A23667"/>
    <w:rsid w:val="00A255E9"/>
    <w:rsid w:val="00A26586"/>
    <w:rsid w:val="00A27408"/>
    <w:rsid w:val="00A27509"/>
    <w:rsid w:val="00A27A99"/>
    <w:rsid w:val="00A27C27"/>
    <w:rsid w:val="00A3064F"/>
    <w:rsid w:val="00A313E2"/>
    <w:rsid w:val="00A3151E"/>
    <w:rsid w:val="00A32AE3"/>
    <w:rsid w:val="00A33A0F"/>
    <w:rsid w:val="00A33EAE"/>
    <w:rsid w:val="00A34229"/>
    <w:rsid w:val="00A35282"/>
    <w:rsid w:val="00A3733D"/>
    <w:rsid w:val="00A41B84"/>
    <w:rsid w:val="00A42463"/>
    <w:rsid w:val="00A43000"/>
    <w:rsid w:val="00A43391"/>
    <w:rsid w:val="00A43DE6"/>
    <w:rsid w:val="00A4464C"/>
    <w:rsid w:val="00A451DA"/>
    <w:rsid w:val="00A455CB"/>
    <w:rsid w:val="00A46ABD"/>
    <w:rsid w:val="00A46BA7"/>
    <w:rsid w:val="00A46FB6"/>
    <w:rsid w:val="00A471A0"/>
    <w:rsid w:val="00A47420"/>
    <w:rsid w:val="00A5182B"/>
    <w:rsid w:val="00A533AC"/>
    <w:rsid w:val="00A53559"/>
    <w:rsid w:val="00A562B8"/>
    <w:rsid w:val="00A5647A"/>
    <w:rsid w:val="00A5647E"/>
    <w:rsid w:val="00A5667E"/>
    <w:rsid w:val="00A608FF"/>
    <w:rsid w:val="00A62AE0"/>
    <w:rsid w:val="00A63224"/>
    <w:rsid w:val="00A636E6"/>
    <w:rsid w:val="00A6562E"/>
    <w:rsid w:val="00A665D9"/>
    <w:rsid w:val="00A671E0"/>
    <w:rsid w:val="00A67D93"/>
    <w:rsid w:val="00A7018A"/>
    <w:rsid w:val="00A70490"/>
    <w:rsid w:val="00A70878"/>
    <w:rsid w:val="00A72A97"/>
    <w:rsid w:val="00A72B4E"/>
    <w:rsid w:val="00A72B53"/>
    <w:rsid w:val="00A7391C"/>
    <w:rsid w:val="00A73F24"/>
    <w:rsid w:val="00A757C9"/>
    <w:rsid w:val="00A7614F"/>
    <w:rsid w:val="00A768CA"/>
    <w:rsid w:val="00A77957"/>
    <w:rsid w:val="00A819DC"/>
    <w:rsid w:val="00A81E74"/>
    <w:rsid w:val="00A8330B"/>
    <w:rsid w:val="00A83891"/>
    <w:rsid w:val="00A83BC9"/>
    <w:rsid w:val="00A83C6E"/>
    <w:rsid w:val="00A8688B"/>
    <w:rsid w:val="00A900D3"/>
    <w:rsid w:val="00A91B6B"/>
    <w:rsid w:val="00A9206F"/>
    <w:rsid w:val="00A93612"/>
    <w:rsid w:val="00A936A0"/>
    <w:rsid w:val="00A93D72"/>
    <w:rsid w:val="00A94CF6"/>
    <w:rsid w:val="00A95322"/>
    <w:rsid w:val="00A95D77"/>
    <w:rsid w:val="00A95DAD"/>
    <w:rsid w:val="00AA1760"/>
    <w:rsid w:val="00AA2F30"/>
    <w:rsid w:val="00AA523C"/>
    <w:rsid w:val="00AA6F71"/>
    <w:rsid w:val="00AA73B5"/>
    <w:rsid w:val="00AA7E18"/>
    <w:rsid w:val="00AB06DF"/>
    <w:rsid w:val="00AB1570"/>
    <w:rsid w:val="00AB1996"/>
    <w:rsid w:val="00AB2C8A"/>
    <w:rsid w:val="00AB38EA"/>
    <w:rsid w:val="00AB4061"/>
    <w:rsid w:val="00AB44A2"/>
    <w:rsid w:val="00AB44A4"/>
    <w:rsid w:val="00AB4E53"/>
    <w:rsid w:val="00AB510A"/>
    <w:rsid w:val="00AB5429"/>
    <w:rsid w:val="00AB56A4"/>
    <w:rsid w:val="00AB60C0"/>
    <w:rsid w:val="00AB60F7"/>
    <w:rsid w:val="00AB6CF1"/>
    <w:rsid w:val="00AC0238"/>
    <w:rsid w:val="00AC041E"/>
    <w:rsid w:val="00AC0E81"/>
    <w:rsid w:val="00AC10E9"/>
    <w:rsid w:val="00AC15B2"/>
    <w:rsid w:val="00AC2DB1"/>
    <w:rsid w:val="00AC3E86"/>
    <w:rsid w:val="00AC4815"/>
    <w:rsid w:val="00AC4C54"/>
    <w:rsid w:val="00AC52D0"/>
    <w:rsid w:val="00AC5ED6"/>
    <w:rsid w:val="00AC6AFC"/>
    <w:rsid w:val="00AC7410"/>
    <w:rsid w:val="00AC7B6C"/>
    <w:rsid w:val="00AD0EB4"/>
    <w:rsid w:val="00AD14C4"/>
    <w:rsid w:val="00AD2887"/>
    <w:rsid w:val="00AD3C47"/>
    <w:rsid w:val="00AD4E82"/>
    <w:rsid w:val="00AD5116"/>
    <w:rsid w:val="00AD640C"/>
    <w:rsid w:val="00AD6A78"/>
    <w:rsid w:val="00AD72DB"/>
    <w:rsid w:val="00AD7EAA"/>
    <w:rsid w:val="00AE04AF"/>
    <w:rsid w:val="00AE132C"/>
    <w:rsid w:val="00AE1920"/>
    <w:rsid w:val="00AE1E8A"/>
    <w:rsid w:val="00AE2475"/>
    <w:rsid w:val="00AE3D8B"/>
    <w:rsid w:val="00AE4EF9"/>
    <w:rsid w:val="00AF00FD"/>
    <w:rsid w:val="00AF0507"/>
    <w:rsid w:val="00AF12C6"/>
    <w:rsid w:val="00AF1D16"/>
    <w:rsid w:val="00AF257F"/>
    <w:rsid w:val="00AF3282"/>
    <w:rsid w:val="00AF546B"/>
    <w:rsid w:val="00AF6105"/>
    <w:rsid w:val="00B00019"/>
    <w:rsid w:val="00B01532"/>
    <w:rsid w:val="00B01D12"/>
    <w:rsid w:val="00B0230C"/>
    <w:rsid w:val="00B02A98"/>
    <w:rsid w:val="00B0346A"/>
    <w:rsid w:val="00B060A4"/>
    <w:rsid w:val="00B06103"/>
    <w:rsid w:val="00B11349"/>
    <w:rsid w:val="00B114F5"/>
    <w:rsid w:val="00B11FC6"/>
    <w:rsid w:val="00B142C6"/>
    <w:rsid w:val="00B14EAA"/>
    <w:rsid w:val="00B1641F"/>
    <w:rsid w:val="00B1702D"/>
    <w:rsid w:val="00B17352"/>
    <w:rsid w:val="00B17929"/>
    <w:rsid w:val="00B2100E"/>
    <w:rsid w:val="00B2149B"/>
    <w:rsid w:val="00B21719"/>
    <w:rsid w:val="00B217F8"/>
    <w:rsid w:val="00B21B4D"/>
    <w:rsid w:val="00B21D91"/>
    <w:rsid w:val="00B22949"/>
    <w:rsid w:val="00B241C3"/>
    <w:rsid w:val="00B24D72"/>
    <w:rsid w:val="00B25AD2"/>
    <w:rsid w:val="00B26B30"/>
    <w:rsid w:val="00B26E56"/>
    <w:rsid w:val="00B30015"/>
    <w:rsid w:val="00B30561"/>
    <w:rsid w:val="00B30E95"/>
    <w:rsid w:val="00B340B3"/>
    <w:rsid w:val="00B3619E"/>
    <w:rsid w:val="00B4131B"/>
    <w:rsid w:val="00B418A3"/>
    <w:rsid w:val="00B41A59"/>
    <w:rsid w:val="00B427DB"/>
    <w:rsid w:val="00B4349A"/>
    <w:rsid w:val="00B45FD7"/>
    <w:rsid w:val="00B4639C"/>
    <w:rsid w:val="00B46B32"/>
    <w:rsid w:val="00B46FF6"/>
    <w:rsid w:val="00B50CF4"/>
    <w:rsid w:val="00B5173D"/>
    <w:rsid w:val="00B520F3"/>
    <w:rsid w:val="00B53F82"/>
    <w:rsid w:val="00B5405F"/>
    <w:rsid w:val="00B54961"/>
    <w:rsid w:val="00B54AA2"/>
    <w:rsid w:val="00B56A88"/>
    <w:rsid w:val="00B57065"/>
    <w:rsid w:val="00B5719C"/>
    <w:rsid w:val="00B57261"/>
    <w:rsid w:val="00B57452"/>
    <w:rsid w:val="00B57CF2"/>
    <w:rsid w:val="00B57DDD"/>
    <w:rsid w:val="00B6095F"/>
    <w:rsid w:val="00B6151C"/>
    <w:rsid w:val="00B6283A"/>
    <w:rsid w:val="00B634B8"/>
    <w:rsid w:val="00B64880"/>
    <w:rsid w:val="00B64D53"/>
    <w:rsid w:val="00B70342"/>
    <w:rsid w:val="00B73074"/>
    <w:rsid w:val="00B73446"/>
    <w:rsid w:val="00B761E4"/>
    <w:rsid w:val="00B76690"/>
    <w:rsid w:val="00B76B54"/>
    <w:rsid w:val="00B77714"/>
    <w:rsid w:val="00B77AA7"/>
    <w:rsid w:val="00B8046A"/>
    <w:rsid w:val="00B80A4F"/>
    <w:rsid w:val="00B825BE"/>
    <w:rsid w:val="00B85859"/>
    <w:rsid w:val="00B85FC7"/>
    <w:rsid w:val="00B877E4"/>
    <w:rsid w:val="00B87DAA"/>
    <w:rsid w:val="00B90DFF"/>
    <w:rsid w:val="00B914CF"/>
    <w:rsid w:val="00B91AE0"/>
    <w:rsid w:val="00B934F9"/>
    <w:rsid w:val="00B9475F"/>
    <w:rsid w:val="00B94D03"/>
    <w:rsid w:val="00B95607"/>
    <w:rsid w:val="00B97549"/>
    <w:rsid w:val="00B978AF"/>
    <w:rsid w:val="00BA0BC0"/>
    <w:rsid w:val="00BA1D44"/>
    <w:rsid w:val="00BA1F1A"/>
    <w:rsid w:val="00BA4185"/>
    <w:rsid w:val="00BA4E56"/>
    <w:rsid w:val="00BA55AB"/>
    <w:rsid w:val="00BA5892"/>
    <w:rsid w:val="00BA7B63"/>
    <w:rsid w:val="00BB0D8E"/>
    <w:rsid w:val="00BB1FB4"/>
    <w:rsid w:val="00BB2B5A"/>
    <w:rsid w:val="00BB3111"/>
    <w:rsid w:val="00BB364C"/>
    <w:rsid w:val="00BB4266"/>
    <w:rsid w:val="00BB4722"/>
    <w:rsid w:val="00BB49F6"/>
    <w:rsid w:val="00BB4A16"/>
    <w:rsid w:val="00BB5DB7"/>
    <w:rsid w:val="00BB7168"/>
    <w:rsid w:val="00BB78D9"/>
    <w:rsid w:val="00BC5668"/>
    <w:rsid w:val="00BC5DDA"/>
    <w:rsid w:val="00BC76B2"/>
    <w:rsid w:val="00BC7796"/>
    <w:rsid w:val="00BD0303"/>
    <w:rsid w:val="00BD0309"/>
    <w:rsid w:val="00BD0816"/>
    <w:rsid w:val="00BD09CB"/>
    <w:rsid w:val="00BD0BD1"/>
    <w:rsid w:val="00BD14DE"/>
    <w:rsid w:val="00BD4B83"/>
    <w:rsid w:val="00BD4C2F"/>
    <w:rsid w:val="00BD4C6D"/>
    <w:rsid w:val="00BD5A45"/>
    <w:rsid w:val="00BD71B9"/>
    <w:rsid w:val="00BE1F5F"/>
    <w:rsid w:val="00BE36B0"/>
    <w:rsid w:val="00BE3A83"/>
    <w:rsid w:val="00BE3F59"/>
    <w:rsid w:val="00BE4649"/>
    <w:rsid w:val="00BE5757"/>
    <w:rsid w:val="00BE62BA"/>
    <w:rsid w:val="00BE688D"/>
    <w:rsid w:val="00BE7DEE"/>
    <w:rsid w:val="00BF088E"/>
    <w:rsid w:val="00BF3206"/>
    <w:rsid w:val="00BF3961"/>
    <w:rsid w:val="00BF47A3"/>
    <w:rsid w:val="00BF55CE"/>
    <w:rsid w:val="00BF598B"/>
    <w:rsid w:val="00BF5991"/>
    <w:rsid w:val="00BF6185"/>
    <w:rsid w:val="00BF6A1B"/>
    <w:rsid w:val="00C004A2"/>
    <w:rsid w:val="00C02934"/>
    <w:rsid w:val="00C02E63"/>
    <w:rsid w:val="00C0317C"/>
    <w:rsid w:val="00C04B03"/>
    <w:rsid w:val="00C04B79"/>
    <w:rsid w:val="00C04B7F"/>
    <w:rsid w:val="00C04CD5"/>
    <w:rsid w:val="00C05F5A"/>
    <w:rsid w:val="00C063D8"/>
    <w:rsid w:val="00C06C5D"/>
    <w:rsid w:val="00C07668"/>
    <w:rsid w:val="00C10058"/>
    <w:rsid w:val="00C1153A"/>
    <w:rsid w:val="00C12C11"/>
    <w:rsid w:val="00C15CAA"/>
    <w:rsid w:val="00C165F5"/>
    <w:rsid w:val="00C16945"/>
    <w:rsid w:val="00C171A0"/>
    <w:rsid w:val="00C1751F"/>
    <w:rsid w:val="00C177BE"/>
    <w:rsid w:val="00C17B84"/>
    <w:rsid w:val="00C2066E"/>
    <w:rsid w:val="00C22ABB"/>
    <w:rsid w:val="00C238F9"/>
    <w:rsid w:val="00C24172"/>
    <w:rsid w:val="00C2521F"/>
    <w:rsid w:val="00C25488"/>
    <w:rsid w:val="00C2636F"/>
    <w:rsid w:val="00C26F89"/>
    <w:rsid w:val="00C2737F"/>
    <w:rsid w:val="00C3182F"/>
    <w:rsid w:val="00C3237C"/>
    <w:rsid w:val="00C32622"/>
    <w:rsid w:val="00C34108"/>
    <w:rsid w:val="00C35AED"/>
    <w:rsid w:val="00C35DED"/>
    <w:rsid w:val="00C360DF"/>
    <w:rsid w:val="00C37629"/>
    <w:rsid w:val="00C37D42"/>
    <w:rsid w:val="00C4026A"/>
    <w:rsid w:val="00C409BB"/>
    <w:rsid w:val="00C418EB"/>
    <w:rsid w:val="00C43BC5"/>
    <w:rsid w:val="00C45DA8"/>
    <w:rsid w:val="00C46A60"/>
    <w:rsid w:val="00C47DE5"/>
    <w:rsid w:val="00C50872"/>
    <w:rsid w:val="00C51B6B"/>
    <w:rsid w:val="00C52AA9"/>
    <w:rsid w:val="00C5579A"/>
    <w:rsid w:val="00C611A0"/>
    <w:rsid w:val="00C62308"/>
    <w:rsid w:val="00C628B2"/>
    <w:rsid w:val="00C653EF"/>
    <w:rsid w:val="00C6598E"/>
    <w:rsid w:val="00C65EF5"/>
    <w:rsid w:val="00C66B30"/>
    <w:rsid w:val="00C70BFF"/>
    <w:rsid w:val="00C71651"/>
    <w:rsid w:val="00C71B83"/>
    <w:rsid w:val="00C725C2"/>
    <w:rsid w:val="00C726A8"/>
    <w:rsid w:val="00C732FA"/>
    <w:rsid w:val="00C735B1"/>
    <w:rsid w:val="00C73B8B"/>
    <w:rsid w:val="00C75E0A"/>
    <w:rsid w:val="00C7653E"/>
    <w:rsid w:val="00C77201"/>
    <w:rsid w:val="00C80193"/>
    <w:rsid w:val="00C80ED6"/>
    <w:rsid w:val="00C80FC0"/>
    <w:rsid w:val="00C81995"/>
    <w:rsid w:val="00C82E05"/>
    <w:rsid w:val="00C82EBD"/>
    <w:rsid w:val="00C83025"/>
    <w:rsid w:val="00C841E7"/>
    <w:rsid w:val="00C860C0"/>
    <w:rsid w:val="00C860FD"/>
    <w:rsid w:val="00C863BE"/>
    <w:rsid w:val="00C907A0"/>
    <w:rsid w:val="00C90FAF"/>
    <w:rsid w:val="00C91D54"/>
    <w:rsid w:val="00C92621"/>
    <w:rsid w:val="00C9262E"/>
    <w:rsid w:val="00C92B02"/>
    <w:rsid w:val="00C92D19"/>
    <w:rsid w:val="00C937BC"/>
    <w:rsid w:val="00C95088"/>
    <w:rsid w:val="00C95587"/>
    <w:rsid w:val="00C95EF5"/>
    <w:rsid w:val="00C96FE1"/>
    <w:rsid w:val="00C975B1"/>
    <w:rsid w:val="00CA09DB"/>
    <w:rsid w:val="00CA0CBE"/>
    <w:rsid w:val="00CA13A6"/>
    <w:rsid w:val="00CA21E9"/>
    <w:rsid w:val="00CA5401"/>
    <w:rsid w:val="00CA545D"/>
    <w:rsid w:val="00CA6E01"/>
    <w:rsid w:val="00CB022F"/>
    <w:rsid w:val="00CB14E2"/>
    <w:rsid w:val="00CB1EF7"/>
    <w:rsid w:val="00CB347C"/>
    <w:rsid w:val="00CB36A8"/>
    <w:rsid w:val="00CB52D7"/>
    <w:rsid w:val="00CB54ED"/>
    <w:rsid w:val="00CB637D"/>
    <w:rsid w:val="00CB7DA5"/>
    <w:rsid w:val="00CC31C3"/>
    <w:rsid w:val="00CC3843"/>
    <w:rsid w:val="00CC5AF9"/>
    <w:rsid w:val="00CC6C0C"/>
    <w:rsid w:val="00CC6D01"/>
    <w:rsid w:val="00CC6D64"/>
    <w:rsid w:val="00CC6F70"/>
    <w:rsid w:val="00CC7316"/>
    <w:rsid w:val="00CD03B4"/>
    <w:rsid w:val="00CD095C"/>
    <w:rsid w:val="00CD1D17"/>
    <w:rsid w:val="00CD3F0E"/>
    <w:rsid w:val="00CD4B2D"/>
    <w:rsid w:val="00CD4FDE"/>
    <w:rsid w:val="00CD562D"/>
    <w:rsid w:val="00CD67F5"/>
    <w:rsid w:val="00CD6F72"/>
    <w:rsid w:val="00CE04B4"/>
    <w:rsid w:val="00CE04BF"/>
    <w:rsid w:val="00CE16BD"/>
    <w:rsid w:val="00CE1E23"/>
    <w:rsid w:val="00CE2DC0"/>
    <w:rsid w:val="00CE328C"/>
    <w:rsid w:val="00CE4CDA"/>
    <w:rsid w:val="00CE50A8"/>
    <w:rsid w:val="00CE5FCA"/>
    <w:rsid w:val="00CE6E5C"/>
    <w:rsid w:val="00CF1C20"/>
    <w:rsid w:val="00CF471E"/>
    <w:rsid w:val="00CF49F9"/>
    <w:rsid w:val="00CF5DA4"/>
    <w:rsid w:val="00CF7782"/>
    <w:rsid w:val="00CF791E"/>
    <w:rsid w:val="00CF79CF"/>
    <w:rsid w:val="00D01DC4"/>
    <w:rsid w:val="00D033D2"/>
    <w:rsid w:val="00D04C2E"/>
    <w:rsid w:val="00D067BE"/>
    <w:rsid w:val="00D07216"/>
    <w:rsid w:val="00D07488"/>
    <w:rsid w:val="00D104F7"/>
    <w:rsid w:val="00D11906"/>
    <w:rsid w:val="00D132EC"/>
    <w:rsid w:val="00D1369E"/>
    <w:rsid w:val="00D1430A"/>
    <w:rsid w:val="00D14A5E"/>
    <w:rsid w:val="00D15194"/>
    <w:rsid w:val="00D156E7"/>
    <w:rsid w:val="00D167A9"/>
    <w:rsid w:val="00D17ED8"/>
    <w:rsid w:val="00D204D9"/>
    <w:rsid w:val="00D209CB"/>
    <w:rsid w:val="00D20A75"/>
    <w:rsid w:val="00D21220"/>
    <w:rsid w:val="00D231F7"/>
    <w:rsid w:val="00D2355C"/>
    <w:rsid w:val="00D23C10"/>
    <w:rsid w:val="00D23C91"/>
    <w:rsid w:val="00D24099"/>
    <w:rsid w:val="00D26E11"/>
    <w:rsid w:val="00D26E14"/>
    <w:rsid w:val="00D30921"/>
    <w:rsid w:val="00D31A26"/>
    <w:rsid w:val="00D32E83"/>
    <w:rsid w:val="00D341ED"/>
    <w:rsid w:val="00D34569"/>
    <w:rsid w:val="00D3548B"/>
    <w:rsid w:val="00D3559A"/>
    <w:rsid w:val="00D35BB5"/>
    <w:rsid w:val="00D360B4"/>
    <w:rsid w:val="00D3773B"/>
    <w:rsid w:val="00D4060C"/>
    <w:rsid w:val="00D41807"/>
    <w:rsid w:val="00D419FB"/>
    <w:rsid w:val="00D44B33"/>
    <w:rsid w:val="00D4521B"/>
    <w:rsid w:val="00D456C8"/>
    <w:rsid w:val="00D476ED"/>
    <w:rsid w:val="00D47E63"/>
    <w:rsid w:val="00D5033A"/>
    <w:rsid w:val="00D506B0"/>
    <w:rsid w:val="00D50C61"/>
    <w:rsid w:val="00D516AA"/>
    <w:rsid w:val="00D52689"/>
    <w:rsid w:val="00D52A1C"/>
    <w:rsid w:val="00D5356F"/>
    <w:rsid w:val="00D54FBA"/>
    <w:rsid w:val="00D5533B"/>
    <w:rsid w:val="00D55A67"/>
    <w:rsid w:val="00D55AE0"/>
    <w:rsid w:val="00D56BBB"/>
    <w:rsid w:val="00D571B1"/>
    <w:rsid w:val="00D57412"/>
    <w:rsid w:val="00D57620"/>
    <w:rsid w:val="00D61BFC"/>
    <w:rsid w:val="00D6438D"/>
    <w:rsid w:val="00D67B95"/>
    <w:rsid w:val="00D67E8E"/>
    <w:rsid w:val="00D7090C"/>
    <w:rsid w:val="00D70D47"/>
    <w:rsid w:val="00D70DB8"/>
    <w:rsid w:val="00D724B0"/>
    <w:rsid w:val="00D73521"/>
    <w:rsid w:val="00D738DF"/>
    <w:rsid w:val="00D73E1A"/>
    <w:rsid w:val="00D73FD3"/>
    <w:rsid w:val="00D75C61"/>
    <w:rsid w:val="00D75D18"/>
    <w:rsid w:val="00D76FB1"/>
    <w:rsid w:val="00D77176"/>
    <w:rsid w:val="00D77209"/>
    <w:rsid w:val="00D8214F"/>
    <w:rsid w:val="00D838AD"/>
    <w:rsid w:val="00D84006"/>
    <w:rsid w:val="00D841E6"/>
    <w:rsid w:val="00D853AE"/>
    <w:rsid w:val="00D85E4A"/>
    <w:rsid w:val="00D86510"/>
    <w:rsid w:val="00D86622"/>
    <w:rsid w:val="00D8745E"/>
    <w:rsid w:val="00D875C3"/>
    <w:rsid w:val="00D90326"/>
    <w:rsid w:val="00D92710"/>
    <w:rsid w:val="00D9349C"/>
    <w:rsid w:val="00D935F4"/>
    <w:rsid w:val="00D954C2"/>
    <w:rsid w:val="00D96F66"/>
    <w:rsid w:val="00D972C1"/>
    <w:rsid w:val="00D97B3C"/>
    <w:rsid w:val="00DA0ABB"/>
    <w:rsid w:val="00DA1313"/>
    <w:rsid w:val="00DA1658"/>
    <w:rsid w:val="00DA1E1A"/>
    <w:rsid w:val="00DA3412"/>
    <w:rsid w:val="00DA39F3"/>
    <w:rsid w:val="00DA3AED"/>
    <w:rsid w:val="00DA3F22"/>
    <w:rsid w:val="00DA613E"/>
    <w:rsid w:val="00DA7611"/>
    <w:rsid w:val="00DA7662"/>
    <w:rsid w:val="00DA79E8"/>
    <w:rsid w:val="00DA7E95"/>
    <w:rsid w:val="00DB11A2"/>
    <w:rsid w:val="00DB16E1"/>
    <w:rsid w:val="00DB1AD7"/>
    <w:rsid w:val="00DB4208"/>
    <w:rsid w:val="00DB4432"/>
    <w:rsid w:val="00DB4ACD"/>
    <w:rsid w:val="00DB5BC9"/>
    <w:rsid w:val="00DB60B0"/>
    <w:rsid w:val="00DB662C"/>
    <w:rsid w:val="00DB69A1"/>
    <w:rsid w:val="00DB7E8B"/>
    <w:rsid w:val="00DC17BD"/>
    <w:rsid w:val="00DC1F03"/>
    <w:rsid w:val="00DC21F4"/>
    <w:rsid w:val="00DC34F5"/>
    <w:rsid w:val="00DC4EAA"/>
    <w:rsid w:val="00DC5CFA"/>
    <w:rsid w:val="00DC784A"/>
    <w:rsid w:val="00DC7955"/>
    <w:rsid w:val="00DC7A3B"/>
    <w:rsid w:val="00DC7D0C"/>
    <w:rsid w:val="00DD142A"/>
    <w:rsid w:val="00DD1DA0"/>
    <w:rsid w:val="00DD4A80"/>
    <w:rsid w:val="00DD4F85"/>
    <w:rsid w:val="00DD541E"/>
    <w:rsid w:val="00DD6BFC"/>
    <w:rsid w:val="00DD7552"/>
    <w:rsid w:val="00DE30D7"/>
    <w:rsid w:val="00DE3D1A"/>
    <w:rsid w:val="00DE524D"/>
    <w:rsid w:val="00DE525F"/>
    <w:rsid w:val="00DE7399"/>
    <w:rsid w:val="00DE7626"/>
    <w:rsid w:val="00DE7910"/>
    <w:rsid w:val="00DF01BC"/>
    <w:rsid w:val="00DF0DA7"/>
    <w:rsid w:val="00DF0F2E"/>
    <w:rsid w:val="00DF1306"/>
    <w:rsid w:val="00DF2350"/>
    <w:rsid w:val="00DF29A7"/>
    <w:rsid w:val="00DF2FF9"/>
    <w:rsid w:val="00DF3E4C"/>
    <w:rsid w:val="00DF3E91"/>
    <w:rsid w:val="00DF4237"/>
    <w:rsid w:val="00DF6828"/>
    <w:rsid w:val="00E00A61"/>
    <w:rsid w:val="00E015F5"/>
    <w:rsid w:val="00E029CB"/>
    <w:rsid w:val="00E03457"/>
    <w:rsid w:val="00E03BCF"/>
    <w:rsid w:val="00E04BF3"/>
    <w:rsid w:val="00E052D4"/>
    <w:rsid w:val="00E05E03"/>
    <w:rsid w:val="00E0649E"/>
    <w:rsid w:val="00E07281"/>
    <w:rsid w:val="00E101D3"/>
    <w:rsid w:val="00E10ABF"/>
    <w:rsid w:val="00E10BF3"/>
    <w:rsid w:val="00E11757"/>
    <w:rsid w:val="00E12727"/>
    <w:rsid w:val="00E12878"/>
    <w:rsid w:val="00E1330C"/>
    <w:rsid w:val="00E15C1C"/>
    <w:rsid w:val="00E16738"/>
    <w:rsid w:val="00E16A80"/>
    <w:rsid w:val="00E176F2"/>
    <w:rsid w:val="00E2019B"/>
    <w:rsid w:val="00E20562"/>
    <w:rsid w:val="00E22D09"/>
    <w:rsid w:val="00E23379"/>
    <w:rsid w:val="00E23B97"/>
    <w:rsid w:val="00E247A2"/>
    <w:rsid w:val="00E25DBD"/>
    <w:rsid w:val="00E25FD2"/>
    <w:rsid w:val="00E263B5"/>
    <w:rsid w:val="00E26A7C"/>
    <w:rsid w:val="00E30593"/>
    <w:rsid w:val="00E35E68"/>
    <w:rsid w:val="00E36756"/>
    <w:rsid w:val="00E36786"/>
    <w:rsid w:val="00E4087B"/>
    <w:rsid w:val="00E40A08"/>
    <w:rsid w:val="00E413E3"/>
    <w:rsid w:val="00E41958"/>
    <w:rsid w:val="00E41C0E"/>
    <w:rsid w:val="00E41FF5"/>
    <w:rsid w:val="00E43A78"/>
    <w:rsid w:val="00E440D7"/>
    <w:rsid w:val="00E465E2"/>
    <w:rsid w:val="00E465FF"/>
    <w:rsid w:val="00E46E6F"/>
    <w:rsid w:val="00E471A8"/>
    <w:rsid w:val="00E47831"/>
    <w:rsid w:val="00E47F85"/>
    <w:rsid w:val="00E50021"/>
    <w:rsid w:val="00E51146"/>
    <w:rsid w:val="00E52CBC"/>
    <w:rsid w:val="00E53BCE"/>
    <w:rsid w:val="00E556EE"/>
    <w:rsid w:val="00E56129"/>
    <w:rsid w:val="00E57A26"/>
    <w:rsid w:val="00E57A82"/>
    <w:rsid w:val="00E60097"/>
    <w:rsid w:val="00E600AA"/>
    <w:rsid w:val="00E66C8C"/>
    <w:rsid w:val="00E6787A"/>
    <w:rsid w:val="00E67F46"/>
    <w:rsid w:val="00E70CEE"/>
    <w:rsid w:val="00E713F1"/>
    <w:rsid w:val="00E71984"/>
    <w:rsid w:val="00E71FAA"/>
    <w:rsid w:val="00E73179"/>
    <w:rsid w:val="00E73998"/>
    <w:rsid w:val="00E73CB5"/>
    <w:rsid w:val="00E753E3"/>
    <w:rsid w:val="00E75895"/>
    <w:rsid w:val="00E812FC"/>
    <w:rsid w:val="00E818D5"/>
    <w:rsid w:val="00E836C4"/>
    <w:rsid w:val="00E838D9"/>
    <w:rsid w:val="00E83A04"/>
    <w:rsid w:val="00E8403C"/>
    <w:rsid w:val="00E87065"/>
    <w:rsid w:val="00E876FC"/>
    <w:rsid w:val="00E9121E"/>
    <w:rsid w:val="00E9190F"/>
    <w:rsid w:val="00E92845"/>
    <w:rsid w:val="00E92872"/>
    <w:rsid w:val="00E93FEA"/>
    <w:rsid w:val="00E952FA"/>
    <w:rsid w:val="00E956A1"/>
    <w:rsid w:val="00E963FB"/>
    <w:rsid w:val="00E97D35"/>
    <w:rsid w:val="00E97D92"/>
    <w:rsid w:val="00EA0E1B"/>
    <w:rsid w:val="00EA0F82"/>
    <w:rsid w:val="00EA1787"/>
    <w:rsid w:val="00EA22FA"/>
    <w:rsid w:val="00EA2C3E"/>
    <w:rsid w:val="00EA5B1D"/>
    <w:rsid w:val="00EA5DB4"/>
    <w:rsid w:val="00EA5EC1"/>
    <w:rsid w:val="00EA7AD1"/>
    <w:rsid w:val="00EA7C27"/>
    <w:rsid w:val="00EB00B9"/>
    <w:rsid w:val="00EB058D"/>
    <w:rsid w:val="00EB0A81"/>
    <w:rsid w:val="00EB1C1F"/>
    <w:rsid w:val="00EB3EA6"/>
    <w:rsid w:val="00EB51C9"/>
    <w:rsid w:val="00EB5D33"/>
    <w:rsid w:val="00EB68F6"/>
    <w:rsid w:val="00EB79BF"/>
    <w:rsid w:val="00EB7DA0"/>
    <w:rsid w:val="00EC1AFF"/>
    <w:rsid w:val="00EC1B0F"/>
    <w:rsid w:val="00EC22DD"/>
    <w:rsid w:val="00EC3034"/>
    <w:rsid w:val="00EC3A80"/>
    <w:rsid w:val="00EC4641"/>
    <w:rsid w:val="00EC47F5"/>
    <w:rsid w:val="00EC4C30"/>
    <w:rsid w:val="00EC67CB"/>
    <w:rsid w:val="00EC684C"/>
    <w:rsid w:val="00EC7585"/>
    <w:rsid w:val="00EC769B"/>
    <w:rsid w:val="00ED06F6"/>
    <w:rsid w:val="00ED0C2F"/>
    <w:rsid w:val="00ED13FE"/>
    <w:rsid w:val="00ED143F"/>
    <w:rsid w:val="00ED1B00"/>
    <w:rsid w:val="00ED1DFD"/>
    <w:rsid w:val="00ED2284"/>
    <w:rsid w:val="00ED2DC4"/>
    <w:rsid w:val="00ED3982"/>
    <w:rsid w:val="00ED4666"/>
    <w:rsid w:val="00ED4753"/>
    <w:rsid w:val="00ED5A1F"/>
    <w:rsid w:val="00ED5C14"/>
    <w:rsid w:val="00ED5E85"/>
    <w:rsid w:val="00ED6720"/>
    <w:rsid w:val="00ED6F28"/>
    <w:rsid w:val="00ED76F2"/>
    <w:rsid w:val="00ED79D3"/>
    <w:rsid w:val="00ED7DB4"/>
    <w:rsid w:val="00EE073A"/>
    <w:rsid w:val="00EE1353"/>
    <w:rsid w:val="00EE2511"/>
    <w:rsid w:val="00EE2699"/>
    <w:rsid w:val="00EE2772"/>
    <w:rsid w:val="00EE277F"/>
    <w:rsid w:val="00EE28EF"/>
    <w:rsid w:val="00EE29B6"/>
    <w:rsid w:val="00EE3D9A"/>
    <w:rsid w:val="00EE48E2"/>
    <w:rsid w:val="00EE4DAA"/>
    <w:rsid w:val="00EE5641"/>
    <w:rsid w:val="00EE7A25"/>
    <w:rsid w:val="00EE7F8A"/>
    <w:rsid w:val="00EF0259"/>
    <w:rsid w:val="00EF0467"/>
    <w:rsid w:val="00EF0740"/>
    <w:rsid w:val="00EF0E4C"/>
    <w:rsid w:val="00EF16D1"/>
    <w:rsid w:val="00EF1AEF"/>
    <w:rsid w:val="00EF21F3"/>
    <w:rsid w:val="00EF2ABC"/>
    <w:rsid w:val="00EF2ECE"/>
    <w:rsid w:val="00EF31E3"/>
    <w:rsid w:val="00EF3A6D"/>
    <w:rsid w:val="00EF4636"/>
    <w:rsid w:val="00EF4C50"/>
    <w:rsid w:val="00EF6ADC"/>
    <w:rsid w:val="00F01E08"/>
    <w:rsid w:val="00F02C5E"/>
    <w:rsid w:val="00F04AD7"/>
    <w:rsid w:val="00F063F8"/>
    <w:rsid w:val="00F07786"/>
    <w:rsid w:val="00F133D9"/>
    <w:rsid w:val="00F13AD7"/>
    <w:rsid w:val="00F13DCB"/>
    <w:rsid w:val="00F15F33"/>
    <w:rsid w:val="00F169E8"/>
    <w:rsid w:val="00F20288"/>
    <w:rsid w:val="00F203CC"/>
    <w:rsid w:val="00F21FF1"/>
    <w:rsid w:val="00F24502"/>
    <w:rsid w:val="00F248A1"/>
    <w:rsid w:val="00F2604C"/>
    <w:rsid w:val="00F26DFB"/>
    <w:rsid w:val="00F279A7"/>
    <w:rsid w:val="00F3035A"/>
    <w:rsid w:val="00F308BA"/>
    <w:rsid w:val="00F31337"/>
    <w:rsid w:val="00F337FB"/>
    <w:rsid w:val="00F3387C"/>
    <w:rsid w:val="00F35B4C"/>
    <w:rsid w:val="00F35D5C"/>
    <w:rsid w:val="00F366CF"/>
    <w:rsid w:val="00F36702"/>
    <w:rsid w:val="00F37210"/>
    <w:rsid w:val="00F41518"/>
    <w:rsid w:val="00F4171F"/>
    <w:rsid w:val="00F41E44"/>
    <w:rsid w:val="00F42319"/>
    <w:rsid w:val="00F427B9"/>
    <w:rsid w:val="00F42D3A"/>
    <w:rsid w:val="00F4401B"/>
    <w:rsid w:val="00F45057"/>
    <w:rsid w:val="00F45143"/>
    <w:rsid w:val="00F45683"/>
    <w:rsid w:val="00F460E5"/>
    <w:rsid w:val="00F469F3"/>
    <w:rsid w:val="00F47644"/>
    <w:rsid w:val="00F5099B"/>
    <w:rsid w:val="00F513B7"/>
    <w:rsid w:val="00F51C9F"/>
    <w:rsid w:val="00F553BB"/>
    <w:rsid w:val="00F55DE2"/>
    <w:rsid w:val="00F56C11"/>
    <w:rsid w:val="00F570FA"/>
    <w:rsid w:val="00F60A12"/>
    <w:rsid w:val="00F60D1A"/>
    <w:rsid w:val="00F623C5"/>
    <w:rsid w:val="00F630C2"/>
    <w:rsid w:val="00F63115"/>
    <w:rsid w:val="00F6338E"/>
    <w:rsid w:val="00F636C8"/>
    <w:rsid w:val="00F6456B"/>
    <w:rsid w:val="00F65EDD"/>
    <w:rsid w:val="00F6617E"/>
    <w:rsid w:val="00F6728C"/>
    <w:rsid w:val="00F67CBA"/>
    <w:rsid w:val="00F67DD0"/>
    <w:rsid w:val="00F713DC"/>
    <w:rsid w:val="00F72CAD"/>
    <w:rsid w:val="00F74D7C"/>
    <w:rsid w:val="00F75B54"/>
    <w:rsid w:val="00F76AA9"/>
    <w:rsid w:val="00F8121E"/>
    <w:rsid w:val="00F81BBE"/>
    <w:rsid w:val="00F82375"/>
    <w:rsid w:val="00F835D0"/>
    <w:rsid w:val="00F83A74"/>
    <w:rsid w:val="00F84A17"/>
    <w:rsid w:val="00F850FF"/>
    <w:rsid w:val="00F8666E"/>
    <w:rsid w:val="00F9152E"/>
    <w:rsid w:val="00F91753"/>
    <w:rsid w:val="00F91BBA"/>
    <w:rsid w:val="00F92FD6"/>
    <w:rsid w:val="00F93ACA"/>
    <w:rsid w:val="00F94B18"/>
    <w:rsid w:val="00F94C08"/>
    <w:rsid w:val="00F95F99"/>
    <w:rsid w:val="00F965CA"/>
    <w:rsid w:val="00F975DE"/>
    <w:rsid w:val="00F979EB"/>
    <w:rsid w:val="00FA1F5E"/>
    <w:rsid w:val="00FA3C18"/>
    <w:rsid w:val="00FA687D"/>
    <w:rsid w:val="00FA7282"/>
    <w:rsid w:val="00FA7F27"/>
    <w:rsid w:val="00FB0225"/>
    <w:rsid w:val="00FB0895"/>
    <w:rsid w:val="00FB0A68"/>
    <w:rsid w:val="00FB1EE5"/>
    <w:rsid w:val="00FB24B1"/>
    <w:rsid w:val="00FB2571"/>
    <w:rsid w:val="00FB2B26"/>
    <w:rsid w:val="00FB38FC"/>
    <w:rsid w:val="00FB3EE6"/>
    <w:rsid w:val="00FB50A5"/>
    <w:rsid w:val="00FB5A72"/>
    <w:rsid w:val="00FB63E4"/>
    <w:rsid w:val="00FB6AF5"/>
    <w:rsid w:val="00FB71CE"/>
    <w:rsid w:val="00FC13C5"/>
    <w:rsid w:val="00FC161F"/>
    <w:rsid w:val="00FC1B04"/>
    <w:rsid w:val="00FC1B53"/>
    <w:rsid w:val="00FC3701"/>
    <w:rsid w:val="00FC3D62"/>
    <w:rsid w:val="00FC50B9"/>
    <w:rsid w:val="00FC5A69"/>
    <w:rsid w:val="00FC64C2"/>
    <w:rsid w:val="00FC75CD"/>
    <w:rsid w:val="00FD144D"/>
    <w:rsid w:val="00FD1980"/>
    <w:rsid w:val="00FD2DB2"/>
    <w:rsid w:val="00FD32BC"/>
    <w:rsid w:val="00FD5B89"/>
    <w:rsid w:val="00FD6B75"/>
    <w:rsid w:val="00FD7BBF"/>
    <w:rsid w:val="00FE0BF1"/>
    <w:rsid w:val="00FE2320"/>
    <w:rsid w:val="00FE35EB"/>
    <w:rsid w:val="00FE3E2F"/>
    <w:rsid w:val="00FE3EFA"/>
    <w:rsid w:val="00FE4BAE"/>
    <w:rsid w:val="00FE4F95"/>
    <w:rsid w:val="00FE53B6"/>
    <w:rsid w:val="00FE61B5"/>
    <w:rsid w:val="00FE634E"/>
    <w:rsid w:val="00FE75FD"/>
    <w:rsid w:val="00FF0AE3"/>
    <w:rsid w:val="00FF1281"/>
    <w:rsid w:val="00FF1949"/>
    <w:rsid w:val="00FF1E97"/>
    <w:rsid w:val="00FF224E"/>
    <w:rsid w:val="00FF29AF"/>
    <w:rsid w:val="00FF2BFE"/>
    <w:rsid w:val="00FF3314"/>
    <w:rsid w:val="00FF5049"/>
    <w:rsid w:val="00FF52F3"/>
    <w:rsid w:val="00FF64D1"/>
    <w:rsid w:val="00FF6725"/>
    <w:rsid w:val="00FF6A75"/>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D10C1C-3034-48A7-A88D-9368665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B31BE"/>
  </w:style>
  <w:style w:type="paragraph" w:customStyle="1" w:styleId="basis">
    <w:name w:val="basis"/>
    <w:rsid w:val="009B31BE"/>
    <w:pPr>
      <w:spacing w:after="0" w:line="240" w:lineRule="auto"/>
      <w:jc w:val="both"/>
    </w:pPr>
    <w:rPr>
      <w:rFonts w:ascii="Times New Roman" w:eastAsia="Times New Roman" w:hAnsi="Times New Roman" w:cs="Times New Roman"/>
      <w:sz w:val="28"/>
      <w:szCs w:val="28"/>
      <w:lang w:eastAsia="ru-RU"/>
    </w:rPr>
  </w:style>
  <w:style w:type="paragraph" w:customStyle="1" w:styleId="distractor">
    <w:name w:val="distractor"/>
    <w:rsid w:val="009B31BE"/>
    <w:pPr>
      <w:spacing w:after="0" w:line="240" w:lineRule="auto"/>
      <w:jc w:val="both"/>
    </w:pPr>
    <w:rPr>
      <w:rFonts w:ascii="Times New Roman" w:eastAsia="Times New Roman" w:hAnsi="Times New Roman" w:cs="Times New Roman"/>
      <w:sz w:val="28"/>
      <w:szCs w:val="28"/>
      <w:lang w:eastAsia="ru-RU"/>
    </w:rPr>
  </w:style>
  <w:style w:type="table" w:customStyle="1" w:styleId="CriterionTable">
    <w:name w:val="Criterion Table"/>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riterionTable1">
    <w:name w:val="Criterion Table1"/>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QuestionOptionsTable">
    <w:name w:val="Question Options Table"/>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MatchOptionsTableHalf">
    <w:name w:val="Question Match Options Table (Half)"/>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AnswerTable">
    <w:name w:val="Question Answer Table"/>
    <w:rsid w:val="009B31B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table" w:styleId="a3">
    <w:name w:val="Table Grid"/>
    <w:basedOn w:val="a1"/>
    <w:rsid w:val="009B31BE"/>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4"/>
    <w:rsid w:val="009B31BE"/>
    <w:rPr>
      <w:rFonts w:ascii="Times New Roman" w:eastAsia="Times New Roman" w:hAnsi="Times New Roman" w:cs="Times New Roman"/>
      <w:sz w:val="28"/>
      <w:szCs w:val="28"/>
      <w:lang w:eastAsia="ru-RU"/>
    </w:rPr>
  </w:style>
  <w:style w:type="paragraph" w:styleId="a6">
    <w:name w:val="footer"/>
    <w:basedOn w:val="a"/>
    <w:link w:val="a7"/>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rsid w:val="009B31BE"/>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B31BE"/>
    <w:rPr>
      <w:rFonts w:cs="Times New Roman"/>
    </w:rPr>
  </w:style>
  <w:style w:type="paragraph" w:styleId="a8">
    <w:name w:val="Normal (Web)"/>
    <w:basedOn w:val="a"/>
    <w:uiPriority w:val="99"/>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cxmsonormal">
    <w:name w:val="ecxmsonormal"/>
    <w:basedOn w:val="a"/>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rsid w:val="009B31BE"/>
    <w:pPr>
      <w:spacing w:after="0" w:line="240" w:lineRule="auto"/>
    </w:pPr>
    <w:rPr>
      <w:rFonts w:ascii="Calibri" w:eastAsia="Times New Roman" w:hAnsi="Calibri" w:cs="Times New Roman"/>
    </w:rPr>
  </w:style>
  <w:style w:type="character" w:styleId="a9">
    <w:name w:val="page number"/>
    <w:basedOn w:val="a0"/>
    <w:rsid w:val="009B31BE"/>
    <w:rPr>
      <w:rFonts w:cs="Times New Roman"/>
    </w:rPr>
  </w:style>
  <w:style w:type="paragraph" w:customStyle="1" w:styleId="11">
    <w:name w:val="Абзац списка1"/>
    <w:basedOn w:val="a"/>
    <w:rsid w:val="009B31BE"/>
    <w:pPr>
      <w:ind w:left="720"/>
      <w:contextualSpacing/>
    </w:pPr>
    <w:rPr>
      <w:rFonts w:ascii="Calibri" w:eastAsia="Times New Roman" w:hAnsi="Calibri" w:cs="Times New Roman"/>
    </w:rPr>
  </w:style>
  <w:style w:type="paragraph" w:styleId="aa">
    <w:name w:val="List Paragraph"/>
    <w:basedOn w:val="a"/>
    <w:qFormat/>
    <w:rsid w:val="009B31BE"/>
    <w:pPr>
      <w:ind w:left="720"/>
      <w:contextualSpacing/>
    </w:pPr>
    <w:rPr>
      <w:rFonts w:ascii="Calibri" w:eastAsia="Calibri" w:hAnsi="Calibri" w:cs="Times New Roman"/>
    </w:rPr>
  </w:style>
  <w:style w:type="paragraph" w:styleId="ab">
    <w:name w:val="No Spacing"/>
    <w:qFormat/>
    <w:rsid w:val="009B31B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9B31B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31BE"/>
    <w:rPr>
      <w:rFonts w:ascii="Tahoma" w:hAnsi="Tahoma" w:cs="Tahoma"/>
      <w:sz w:val="16"/>
      <w:szCs w:val="16"/>
    </w:rPr>
  </w:style>
  <w:style w:type="character" w:styleId="ae">
    <w:name w:val="Placeholder Text"/>
    <w:basedOn w:val="a0"/>
    <w:uiPriority w:val="99"/>
    <w:semiHidden/>
    <w:rsid w:val="00395BAD"/>
    <w:rPr>
      <w:color w:val="808080"/>
    </w:rPr>
  </w:style>
  <w:style w:type="paragraph" w:customStyle="1" w:styleId="leftmargin">
    <w:name w:val="left_margin"/>
    <w:basedOn w:val="a"/>
    <w:rsid w:val="00E47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0"/>
    <w:rsid w:val="00951D51"/>
  </w:style>
  <w:style w:type="character" w:customStyle="1" w:styleId="mi">
    <w:name w:val="mi"/>
    <w:basedOn w:val="a0"/>
    <w:rsid w:val="00832716"/>
  </w:style>
  <w:style w:type="character" w:customStyle="1" w:styleId="mn">
    <w:name w:val="mn"/>
    <w:basedOn w:val="a0"/>
    <w:rsid w:val="00832716"/>
  </w:style>
  <w:style w:type="paragraph" w:customStyle="1" w:styleId="Default">
    <w:name w:val="Default"/>
    <w:rsid w:val="00717E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096">
      <w:bodyDiv w:val="1"/>
      <w:marLeft w:val="0"/>
      <w:marRight w:val="0"/>
      <w:marTop w:val="0"/>
      <w:marBottom w:val="0"/>
      <w:divBdr>
        <w:top w:val="none" w:sz="0" w:space="0" w:color="auto"/>
        <w:left w:val="none" w:sz="0" w:space="0" w:color="auto"/>
        <w:bottom w:val="none" w:sz="0" w:space="0" w:color="auto"/>
        <w:right w:val="none" w:sz="0" w:space="0" w:color="auto"/>
      </w:divBdr>
    </w:div>
    <w:div w:id="31342983">
      <w:bodyDiv w:val="1"/>
      <w:marLeft w:val="0"/>
      <w:marRight w:val="0"/>
      <w:marTop w:val="0"/>
      <w:marBottom w:val="0"/>
      <w:divBdr>
        <w:top w:val="none" w:sz="0" w:space="0" w:color="auto"/>
        <w:left w:val="none" w:sz="0" w:space="0" w:color="auto"/>
        <w:bottom w:val="none" w:sz="0" w:space="0" w:color="auto"/>
        <w:right w:val="none" w:sz="0" w:space="0" w:color="auto"/>
      </w:divBdr>
    </w:div>
    <w:div w:id="31544755">
      <w:bodyDiv w:val="1"/>
      <w:marLeft w:val="0"/>
      <w:marRight w:val="0"/>
      <w:marTop w:val="0"/>
      <w:marBottom w:val="0"/>
      <w:divBdr>
        <w:top w:val="none" w:sz="0" w:space="0" w:color="auto"/>
        <w:left w:val="none" w:sz="0" w:space="0" w:color="auto"/>
        <w:bottom w:val="none" w:sz="0" w:space="0" w:color="auto"/>
        <w:right w:val="none" w:sz="0" w:space="0" w:color="auto"/>
      </w:divBdr>
    </w:div>
    <w:div w:id="43337725">
      <w:bodyDiv w:val="1"/>
      <w:marLeft w:val="0"/>
      <w:marRight w:val="0"/>
      <w:marTop w:val="0"/>
      <w:marBottom w:val="0"/>
      <w:divBdr>
        <w:top w:val="none" w:sz="0" w:space="0" w:color="auto"/>
        <w:left w:val="none" w:sz="0" w:space="0" w:color="auto"/>
        <w:bottom w:val="none" w:sz="0" w:space="0" w:color="auto"/>
        <w:right w:val="none" w:sz="0" w:space="0" w:color="auto"/>
      </w:divBdr>
    </w:div>
    <w:div w:id="46996019">
      <w:bodyDiv w:val="1"/>
      <w:marLeft w:val="0"/>
      <w:marRight w:val="0"/>
      <w:marTop w:val="0"/>
      <w:marBottom w:val="0"/>
      <w:divBdr>
        <w:top w:val="none" w:sz="0" w:space="0" w:color="auto"/>
        <w:left w:val="none" w:sz="0" w:space="0" w:color="auto"/>
        <w:bottom w:val="none" w:sz="0" w:space="0" w:color="auto"/>
        <w:right w:val="none" w:sz="0" w:space="0" w:color="auto"/>
      </w:divBdr>
    </w:div>
    <w:div w:id="53166812">
      <w:bodyDiv w:val="1"/>
      <w:marLeft w:val="0"/>
      <w:marRight w:val="0"/>
      <w:marTop w:val="0"/>
      <w:marBottom w:val="0"/>
      <w:divBdr>
        <w:top w:val="none" w:sz="0" w:space="0" w:color="auto"/>
        <w:left w:val="none" w:sz="0" w:space="0" w:color="auto"/>
        <w:bottom w:val="none" w:sz="0" w:space="0" w:color="auto"/>
        <w:right w:val="none" w:sz="0" w:space="0" w:color="auto"/>
      </w:divBdr>
    </w:div>
    <w:div w:id="59406410">
      <w:bodyDiv w:val="1"/>
      <w:marLeft w:val="0"/>
      <w:marRight w:val="0"/>
      <w:marTop w:val="0"/>
      <w:marBottom w:val="0"/>
      <w:divBdr>
        <w:top w:val="none" w:sz="0" w:space="0" w:color="auto"/>
        <w:left w:val="none" w:sz="0" w:space="0" w:color="auto"/>
        <w:bottom w:val="none" w:sz="0" w:space="0" w:color="auto"/>
        <w:right w:val="none" w:sz="0" w:space="0" w:color="auto"/>
      </w:divBdr>
    </w:div>
    <w:div w:id="64038442">
      <w:bodyDiv w:val="1"/>
      <w:marLeft w:val="0"/>
      <w:marRight w:val="0"/>
      <w:marTop w:val="0"/>
      <w:marBottom w:val="0"/>
      <w:divBdr>
        <w:top w:val="none" w:sz="0" w:space="0" w:color="auto"/>
        <w:left w:val="none" w:sz="0" w:space="0" w:color="auto"/>
        <w:bottom w:val="none" w:sz="0" w:space="0" w:color="auto"/>
        <w:right w:val="none" w:sz="0" w:space="0" w:color="auto"/>
      </w:divBdr>
    </w:div>
    <w:div w:id="67533996">
      <w:bodyDiv w:val="1"/>
      <w:marLeft w:val="0"/>
      <w:marRight w:val="0"/>
      <w:marTop w:val="0"/>
      <w:marBottom w:val="0"/>
      <w:divBdr>
        <w:top w:val="none" w:sz="0" w:space="0" w:color="auto"/>
        <w:left w:val="none" w:sz="0" w:space="0" w:color="auto"/>
        <w:bottom w:val="none" w:sz="0" w:space="0" w:color="auto"/>
        <w:right w:val="none" w:sz="0" w:space="0" w:color="auto"/>
      </w:divBdr>
    </w:div>
    <w:div w:id="91173710">
      <w:bodyDiv w:val="1"/>
      <w:marLeft w:val="0"/>
      <w:marRight w:val="0"/>
      <w:marTop w:val="0"/>
      <w:marBottom w:val="0"/>
      <w:divBdr>
        <w:top w:val="none" w:sz="0" w:space="0" w:color="auto"/>
        <w:left w:val="none" w:sz="0" w:space="0" w:color="auto"/>
        <w:bottom w:val="none" w:sz="0" w:space="0" w:color="auto"/>
        <w:right w:val="none" w:sz="0" w:space="0" w:color="auto"/>
      </w:divBdr>
    </w:div>
    <w:div w:id="103699432">
      <w:bodyDiv w:val="1"/>
      <w:marLeft w:val="0"/>
      <w:marRight w:val="0"/>
      <w:marTop w:val="0"/>
      <w:marBottom w:val="0"/>
      <w:divBdr>
        <w:top w:val="none" w:sz="0" w:space="0" w:color="auto"/>
        <w:left w:val="none" w:sz="0" w:space="0" w:color="auto"/>
        <w:bottom w:val="none" w:sz="0" w:space="0" w:color="auto"/>
        <w:right w:val="none" w:sz="0" w:space="0" w:color="auto"/>
      </w:divBdr>
    </w:div>
    <w:div w:id="108670396">
      <w:bodyDiv w:val="1"/>
      <w:marLeft w:val="0"/>
      <w:marRight w:val="0"/>
      <w:marTop w:val="0"/>
      <w:marBottom w:val="0"/>
      <w:divBdr>
        <w:top w:val="none" w:sz="0" w:space="0" w:color="auto"/>
        <w:left w:val="none" w:sz="0" w:space="0" w:color="auto"/>
        <w:bottom w:val="none" w:sz="0" w:space="0" w:color="auto"/>
        <w:right w:val="none" w:sz="0" w:space="0" w:color="auto"/>
      </w:divBdr>
    </w:div>
    <w:div w:id="109129575">
      <w:bodyDiv w:val="1"/>
      <w:marLeft w:val="0"/>
      <w:marRight w:val="0"/>
      <w:marTop w:val="0"/>
      <w:marBottom w:val="0"/>
      <w:divBdr>
        <w:top w:val="none" w:sz="0" w:space="0" w:color="auto"/>
        <w:left w:val="none" w:sz="0" w:space="0" w:color="auto"/>
        <w:bottom w:val="none" w:sz="0" w:space="0" w:color="auto"/>
        <w:right w:val="none" w:sz="0" w:space="0" w:color="auto"/>
      </w:divBdr>
    </w:div>
    <w:div w:id="120466168">
      <w:bodyDiv w:val="1"/>
      <w:marLeft w:val="0"/>
      <w:marRight w:val="0"/>
      <w:marTop w:val="0"/>
      <w:marBottom w:val="0"/>
      <w:divBdr>
        <w:top w:val="none" w:sz="0" w:space="0" w:color="auto"/>
        <w:left w:val="none" w:sz="0" w:space="0" w:color="auto"/>
        <w:bottom w:val="none" w:sz="0" w:space="0" w:color="auto"/>
        <w:right w:val="none" w:sz="0" w:space="0" w:color="auto"/>
      </w:divBdr>
    </w:div>
    <w:div w:id="132792222">
      <w:bodyDiv w:val="1"/>
      <w:marLeft w:val="0"/>
      <w:marRight w:val="0"/>
      <w:marTop w:val="0"/>
      <w:marBottom w:val="0"/>
      <w:divBdr>
        <w:top w:val="none" w:sz="0" w:space="0" w:color="auto"/>
        <w:left w:val="none" w:sz="0" w:space="0" w:color="auto"/>
        <w:bottom w:val="none" w:sz="0" w:space="0" w:color="auto"/>
        <w:right w:val="none" w:sz="0" w:space="0" w:color="auto"/>
      </w:divBdr>
    </w:div>
    <w:div w:id="153110039">
      <w:bodyDiv w:val="1"/>
      <w:marLeft w:val="0"/>
      <w:marRight w:val="0"/>
      <w:marTop w:val="0"/>
      <w:marBottom w:val="0"/>
      <w:divBdr>
        <w:top w:val="none" w:sz="0" w:space="0" w:color="auto"/>
        <w:left w:val="none" w:sz="0" w:space="0" w:color="auto"/>
        <w:bottom w:val="none" w:sz="0" w:space="0" w:color="auto"/>
        <w:right w:val="none" w:sz="0" w:space="0" w:color="auto"/>
      </w:divBdr>
    </w:div>
    <w:div w:id="157313273">
      <w:bodyDiv w:val="1"/>
      <w:marLeft w:val="0"/>
      <w:marRight w:val="0"/>
      <w:marTop w:val="0"/>
      <w:marBottom w:val="0"/>
      <w:divBdr>
        <w:top w:val="none" w:sz="0" w:space="0" w:color="auto"/>
        <w:left w:val="none" w:sz="0" w:space="0" w:color="auto"/>
        <w:bottom w:val="none" w:sz="0" w:space="0" w:color="auto"/>
        <w:right w:val="none" w:sz="0" w:space="0" w:color="auto"/>
      </w:divBdr>
    </w:div>
    <w:div w:id="158814127">
      <w:bodyDiv w:val="1"/>
      <w:marLeft w:val="0"/>
      <w:marRight w:val="0"/>
      <w:marTop w:val="0"/>
      <w:marBottom w:val="0"/>
      <w:divBdr>
        <w:top w:val="none" w:sz="0" w:space="0" w:color="auto"/>
        <w:left w:val="none" w:sz="0" w:space="0" w:color="auto"/>
        <w:bottom w:val="none" w:sz="0" w:space="0" w:color="auto"/>
        <w:right w:val="none" w:sz="0" w:space="0" w:color="auto"/>
      </w:divBdr>
    </w:div>
    <w:div w:id="174154731">
      <w:bodyDiv w:val="1"/>
      <w:marLeft w:val="0"/>
      <w:marRight w:val="0"/>
      <w:marTop w:val="0"/>
      <w:marBottom w:val="0"/>
      <w:divBdr>
        <w:top w:val="none" w:sz="0" w:space="0" w:color="auto"/>
        <w:left w:val="none" w:sz="0" w:space="0" w:color="auto"/>
        <w:bottom w:val="none" w:sz="0" w:space="0" w:color="auto"/>
        <w:right w:val="none" w:sz="0" w:space="0" w:color="auto"/>
      </w:divBdr>
    </w:div>
    <w:div w:id="176307444">
      <w:bodyDiv w:val="1"/>
      <w:marLeft w:val="0"/>
      <w:marRight w:val="0"/>
      <w:marTop w:val="0"/>
      <w:marBottom w:val="0"/>
      <w:divBdr>
        <w:top w:val="none" w:sz="0" w:space="0" w:color="auto"/>
        <w:left w:val="none" w:sz="0" w:space="0" w:color="auto"/>
        <w:bottom w:val="none" w:sz="0" w:space="0" w:color="auto"/>
        <w:right w:val="none" w:sz="0" w:space="0" w:color="auto"/>
      </w:divBdr>
    </w:div>
    <w:div w:id="180749332">
      <w:bodyDiv w:val="1"/>
      <w:marLeft w:val="0"/>
      <w:marRight w:val="0"/>
      <w:marTop w:val="0"/>
      <w:marBottom w:val="0"/>
      <w:divBdr>
        <w:top w:val="none" w:sz="0" w:space="0" w:color="auto"/>
        <w:left w:val="none" w:sz="0" w:space="0" w:color="auto"/>
        <w:bottom w:val="none" w:sz="0" w:space="0" w:color="auto"/>
        <w:right w:val="none" w:sz="0" w:space="0" w:color="auto"/>
      </w:divBdr>
    </w:div>
    <w:div w:id="181166602">
      <w:bodyDiv w:val="1"/>
      <w:marLeft w:val="0"/>
      <w:marRight w:val="0"/>
      <w:marTop w:val="0"/>
      <w:marBottom w:val="0"/>
      <w:divBdr>
        <w:top w:val="none" w:sz="0" w:space="0" w:color="auto"/>
        <w:left w:val="none" w:sz="0" w:space="0" w:color="auto"/>
        <w:bottom w:val="none" w:sz="0" w:space="0" w:color="auto"/>
        <w:right w:val="none" w:sz="0" w:space="0" w:color="auto"/>
      </w:divBdr>
    </w:div>
    <w:div w:id="183712013">
      <w:bodyDiv w:val="1"/>
      <w:marLeft w:val="0"/>
      <w:marRight w:val="0"/>
      <w:marTop w:val="0"/>
      <w:marBottom w:val="0"/>
      <w:divBdr>
        <w:top w:val="none" w:sz="0" w:space="0" w:color="auto"/>
        <w:left w:val="none" w:sz="0" w:space="0" w:color="auto"/>
        <w:bottom w:val="none" w:sz="0" w:space="0" w:color="auto"/>
        <w:right w:val="none" w:sz="0" w:space="0" w:color="auto"/>
      </w:divBdr>
    </w:div>
    <w:div w:id="185533167">
      <w:bodyDiv w:val="1"/>
      <w:marLeft w:val="0"/>
      <w:marRight w:val="0"/>
      <w:marTop w:val="0"/>
      <w:marBottom w:val="0"/>
      <w:divBdr>
        <w:top w:val="none" w:sz="0" w:space="0" w:color="auto"/>
        <w:left w:val="none" w:sz="0" w:space="0" w:color="auto"/>
        <w:bottom w:val="none" w:sz="0" w:space="0" w:color="auto"/>
        <w:right w:val="none" w:sz="0" w:space="0" w:color="auto"/>
      </w:divBdr>
    </w:div>
    <w:div w:id="195971519">
      <w:bodyDiv w:val="1"/>
      <w:marLeft w:val="0"/>
      <w:marRight w:val="0"/>
      <w:marTop w:val="0"/>
      <w:marBottom w:val="0"/>
      <w:divBdr>
        <w:top w:val="none" w:sz="0" w:space="0" w:color="auto"/>
        <w:left w:val="none" w:sz="0" w:space="0" w:color="auto"/>
        <w:bottom w:val="none" w:sz="0" w:space="0" w:color="auto"/>
        <w:right w:val="none" w:sz="0" w:space="0" w:color="auto"/>
      </w:divBdr>
    </w:div>
    <w:div w:id="205218912">
      <w:bodyDiv w:val="1"/>
      <w:marLeft w:val="0"/>
      <w:marRight w:val="0"/>
      <w:marTop w:val="0"/>
      <w:marBottom w:val="0"/>
      <w:divBdr>
        <w:top w:val="none" w:sz="0" w:space="0" w:color="auto"/>
        <w:left w:val="none" w:sz="0" w:space="0" w:color="auto"/>
        <w:bottom w:val="none" w:sz="0" w:space="0" w:color="auto"/>
        <w:right w:val="none" w:sz="0" w:space="0" w:color="auto"/>
      </w:divBdr>
    </w:div>
    <w:div w:id="209615385">
      <w:bodyDiv w:val="1"/>
      <w:marLeft w:val="0"/>
      <w:marRight w:val="0"/>
      <w:marTop w:val="0"/>
      <w:marBottom w:val="0"/>
      <w:divBdr>
        <w:top w:val="none" w:sz="0" w:space="0" w:color="auto"/>
        <w:left w:val="none" w:sz="0" w:space="0" w:color="auto"/>
        <w:bottom w:val="none" w:sz="0" w:space="0" w:color="auto"/>
        <w:right w:val="none" w:sz="0" w:space="0" w:color="auto"/>
      </w:divBdr>
    </w:div>
    <w:div w:id="224337334">
      <w:bodyDiv w:val="1"/>
      <w:marLeft w:val="0"/>
      <w:marRight w:val="0"/>
      <w:marTop w:val="0"/>
      <w:marBottom w:val="0"/>
      <w:divBdr>
        <w:top w:val="none" w:sz="0" w:space="0" w:color="auto"/>
        <w:left w:val="none" w:sz="0" w:space="0" w:color="auto"/>
        <w:bottom w:val="none" w:sz="0" w:space="0" w:color="auto"/>
        <w:right w:val="none" w:sz="0" w:space="0" w:color="auto"/>
      </w:divBdr>
    </w:div>
    <w:div w:id="238248987">
      <w:bodyDiv w:val="1"/>
      <w:marLeft w:val="0"/>
      <w:marRight w:val="0"/>
      <w:marTop w:val="0"/>
      <w:marBottom w:val="0"/>
      <w:divBdr>
        <w:top w:val="none" w:sz="0" w:space="0" w:color="auto"/>
        <w:left w:val="none" w:sz="0" w:space="0" w:color="auto"/>
        <w:bottom w:val="none" w:sz="0" w:space="0" w:color="auto"/>
        <w:right w:val="none" w:sz="0" w:space="0" w:color="auto"/>
      </w:divBdr>
    </w:div>
    <w:div w:id="246039530">
      <w:bodyDiv w:val="1"/>
      <w:marLeft w:val="0"/>
      <w:marRight w:val="0"/>
      <w:marTop w:val="0"/>
      <w:marBottom w:val="0"/>
      <w:divBdr>
        <w:top w:val="none" w:sz="0" w:space="0" w:color="auto"/>
        <w:left w:val="none" w:sz="0" w:space="0" w:color="auto"/>
        <w:bottom w:val="none" w:sz="0" w:space="0" w:color="auto"/>
        <w:right w:val="none" w:sz="0" w:space="0" w:color="auto"/>
      </w:divBdr>
    </w:div>
    <w:div w:id="255597333">
      <w:bodyDiv w:val="1"/>
      <w:marLeft w:val="0"/>
      <w:marRight w:val="0"/>
      <w:marTop w:val="0"/>
      <w:marBottom w:val="0"/>
      <w:divBdr>
        <w:top w:val="none" w:sz="0" w:space="0" w:color="auto"/>
        <w:left w:val="none" w:sz="0" w:space="0" w:color="auto"/>
        <w:bottom w:val="none" w:sz="0" w:space="0" w:color="auto"/>
        <w:right w:val="none" w:sz="0" w:space="0" w:color="auto"/>
      </w:divBdr>
    </w:div>
    <w:div w:id="274098006">
      <w:bodyDiv w:val="1"/>
      <w:marLeft w:val="0"/>
      <w:marRight w:val="0"/>
      <w:marTop w:val="0"/>
      <w:marBottom w:val="0"/>
      <w:divBdr>
        <w:top w:val="none" w:sz="0" w:space="0" w:color="auto"/>
        <w:left w:val="none" w:sz="0" w:space="0" w:color="auto"/>
        <w:bottom w:val="none" w:sz="0" w:space="0" w:color="auto"/>
        <w:right w:val="none" w:sz="0" w:space="0" w:color="auto"/>
      </w:divBdr>
    </w:div>
    <w:div w:id="277611858">
      <w:bodyDiv w:val="1"/>
      <w:marLeft w:val="0"/>
      <w:marRight w:val="0"/>
      <w:marTop w:val="0"/>
      <w:marBottom w:val="0"/>
      <w:divBdr>
        <w:top w:val="none" w:sz="0" w:space="0" w:color="auto"/>
        <w:left w:val="none" w:sz="0" w:space="0" w:color="auto"/>
        <w:bottom w:val="none" w:sz="0" w:space="0" w:color="auto"/>
        <w:right w:val="none" w:sz="0" w:space="0" w:color="auto"/>
      </w:divBdr>
    </w:div>
    <w:div w:id="280187261">
      <w:bodyDiv w:val="1"/>
      <w:marLeft w:val="0"/>
      <w:marRight w:val="0"/>
      <w:marTop w:val="0"/>
      <w:marBottom w:val="0"/>
      <w:divBdr>
        <w:top w:val="none" w:sz="0" w:space="0" w:color="auto"/>
        <w:left w:val="none" w:sz="0" w:space="0" w:color="auto"/>
        <w:bottom w:val="none" w:sz="0" w:space="0" w:color="auto"/>
        <w:right w:val="none" w:sz="0" w:space="0" w:color="auto"/>
      </w:divBdr>
    </w:div>
    <w:div w:id="293826590">
      <w:bodyDiv w:val="1"/>
      <w:marLeft w:val="0"/>
      <w:marRight w:val="0"/>
      <w:marTop w:val="0"/>
      <w:marBottom w:val="0"/>
      <w:divBdr>
        <w:top w:val="none" w:sz="0" w:space="0" w:color="auto"/>
        <w:left w:val="none" w:sz="0" w:space="0" w:color="auto"/>
        <w:bottom w:val="none" w:sz="0" w:space="0" w:color="auto"/>
        <w:right w:val="none" w:sz="0" w:space="0" w:color="auto"/>
      </w:divBdr>
    </w:div>
    <w:div w:id="304047126">
      <w:bodyDiv w:val="1"/>
      <w:marLeft w:val="0"/>
      <w:marRight w:val="0"/>
      <w:marTop w:val="0"/>
      <w:marBottom w:val="0"/>
      <w:divBdr>
        <w:top w:val="none" w:sz="0" w:space="0" w:color="auto"/>
        <w:left w:val="none" w:sz="0" w:space="0" w:color="auto"/>
        <w:bottom w:val="none" w:sz="0" w:space="0" w:color="auto"/>
        <w:right w:val="none" w:sz="0" w:space="0" w:color="auto"/>
      </w:divBdr>
    </w:div>
    <w:div w:id="333460121">
      <w:bodyDiv w:val="1"/>
      <w:marLeft w:val="0"/>
      <w:marRight w:val="0"/>
      <w:marTop w:val="0"/>
      <w:marBottom w:val="0"/>
      <w:divBdr>
        <w:top w:val="none" w:sz="0" w:space="0" w:color="auto"/>
        <w:left w:val="none" w:sz="0" w:space="0" w:color="auto"/>
        <w:bottom w:val="none" w:sz="0" w:space="0" w:color="auto"/>
        <w:right w:val="none" w:sz="0" w:space="0" w:color="auto"/>
      </w:divBdr>
    </w:div>
    <w:div w:id="340207024">
      <w:bodyDiv w:val="1"/>
      <w:marLeft w:val="0"/>
      <w:marRight w:val="0"/>
      <w:marTop w:val="0"/>
      <w:marBottom w:val="0"/>
      <w:divBdr>
        <w:top w:val="none" w:sz="0" w:space="0" w:color="auto"/>
        <w:left w:val="none" w:sz="0" w:space="0" w:color="auto"/>
        <w:bottom w:val="none" w:sz="0" w:space="0" w:color="auto"/>
        <w:right w:val="none" w:sz="0" w:space="0" w:color="auto"/>
      </w:divBdr>
    </w:div>
    <w:div w:id="354237884">
      <w:bodyDiv w:val="1"/>
      <w:marLeft w:val="0"/>
      <w:marRight w:val="0"/>
      <w:marTop w:val="0"/>
      <w:marBottom w:val="0"/>
      <w:divBdr>
        <w:top w:val="none" w:sz="0" w:space="0" w:color="auto"/>
        <w:left w:val="none" w:sz="0" w:space="0" w:color="auto"/>
        <w:bottom w:val="none" w:sz="0" w:space="0" w:color="auto"/>
        <w:right w:val="none" w:sz="0" w:space="0" w:color="auto"/>
      </w:divBdr>
    </w:div>
    <w:div w:id="354964047">
      <w:bodyDiv w:val="1"/>
      <w:marLeft w:val="0"/>
      <w:marRight w:val="0"/>
      <w:marTop w:val="0"/>
      <w:marBottom w:val="0"/>
      <w:divBdr>
        <w:top w:val="none" w:sz="0" w:space="0" w:color="auto"/>
        <w:left w:val="none" w:sz="0" w:space="0" w:color="auto"/>
        <w:bottom w:val="none" w:sz="0" w:space="0" w:color="auto"/>
        <w:right w:val="none" w:sz="0" w:space="0" w:color="auto"/>
      </w:divBdr>
    </w:div>
    <w:div w:id="440538447">
      <w:bodyDiv w:val="1"/>
      <w:marLeft w:val="0"/>
      <w:marRight w:val="0"/>
      <w:marTop w:val="0"/>
      <w:marBottom w:val="0"/>
      <w:divBdr>
        <w:top w:val="none" w:sz="0" w:space="0" w:color="auto"/>
        <w:left w:val="none" w:sz="0" w:space="0" w:color="auto"/>
        <w:bottom w:val="none" w:sz="0" w:space="0" w:color="auto"/>
        <w:right w:val="none" w:sz="0" w:space="0" w:color="auto"/>
      </w:divBdr>
    </w:div>
    <w:div w:id="457190642">
      <w:bodyDiv w:val="1"/>
      <w:marLeft w:val="0"/>
      <w:marRight w:val="0"/>
      <w:marTop w:val="0"/>
      <w:marBottom w:val="0"/>
      <w:divBdr>
        <w:top w:val="none" w:sz="0" w:space="0" w:color="auto"/>
        <w:left w:val="none" w:sz="0" w:space="0" w:color="auto"/>
        <w:bottom w:val="none" w:sz="0" w:space="0" w:color="auto"/>
        <w:right w:val="none" w:sz="0" w:space="0" w:color="auto"/>
      </w:divBdr>
    </w:div>
    <w:div w:id="461852616">
      <w:bodyDiv w:val="1"/>
      <w:marLeft w:val="0"/>
      <w:marRight w:val="0"/>
      <w:marTop w:val="0"/>
      <w:marBottom w:val="0"/>
      <w:divBdr>
        <w:top w:val="none" w:sz="0" w:space="0" w:color="auto"/>
        <w:left w:val="none" w:sz="0" w:space="0" w:color="auto"/>
        <w:bottom w:val="none" w:sz="0" w:space="0" w:color="auto"/>
        <w:right w:val="none" w:sz="0" w:space="0" w:color="auto"/>
      </w:divBdr>
    </w:div>
    <w:div w:id="474641959">
      <w:bodyDiv w:val="1"/>
      <w:marLeft w:val="0"/>
      <w:marRight w:val="0"/>
      <w:marTop w:val="0"/>
      <w:marBottom w:val="0"/>
      <w:divBdr>
        <w:top w:val="none" w:sz="0" w:space="0" w:color="auto"/>
        <w:left w:val="none" w:sz="0" w:space="0" w:color="auto"/>
        <w:bottom w:val="none" w:sz="0" w:space="0" w:color="auto"/>
        <w:right w:val="none" w:sz="0" w:space="0" w:color="auto"/>
      </w:divBdr>
    </w:div>
    <w:div w:id="491065967">
      <w:bodyDiv w:val="1"/>
      <w:marLeft w:val="0"/>
      <w:marRight w:val="0"/>
      <w:marTop w:val="0"/>
      <w:marBottom w:val="0"/>
      <w:divBdr>
        <w:top w:val="none" w:sz="0" w:space="0" w:color="auto"/>
        <w:left w:val="none" w:sz="0" w:space="0" w:color="auto"/>
        <w:bottom w:val="none" w:sz="0" w:space="0" w:color="auto"/>
        <w:right w:val="none" w:sz="0" w:space="0" w:color="auto"/>
      </w:divBdr>
    </w:div>
    <w:div w:id="498271255">
      <w:bodyDiv w:val="1"/>
      <w:marLeft w:val="0"/>
      <w:marRight w:val="0"/>
      <w:marTop w:val="0"/>
      <w:marBottom w:val="0"/>
      <w:divBdr>
        <w:top w:val="none" w:sz="0" w:space="0" w:color="auto"/>
        <w:left w:val="none" w:sz="0" w:space="0" w:color="auto"/>
        <w:bottom w:val="none" w:sz="0" w:space="0" w:color="auto"/>
        <w:right w:val="none" w:sz="0" w:space="0" w:color="auto"/>
      </w:divBdr>
    </w:div>
    <w:div w:id="501553430">
      <w:bodyDiv w:val="1"/>
      <w:marLeft w:val="0"/>
      <w:marRight w:val="0"/>
      <w:marTop w:val="0"/>
      <w:marBottom w:val="0"/>
      <w:divBdr>
        <w:top w:val="none" w:sz="0" w:space="0" w:color="auto"/>
        <w:left w:val="none" w:sz="0" w:space="0" w:color="auto"/>
        <w:bottom w:val="none" w:sz="0" w:space="0" w:color="auto"/>
        <w:right w:val="none" w:sz="0" w:space="0" w:color="auto"/>
      </w:divBdr>
    </w:div>
    <w:div w:id="514926595">
      <w:bodyDiv w:val="1"/>
      <w:marLeft w:val="0"/>
      <w:marRight w:val="0"/>
      <w:marTop w:val="0"/>
      <w:marBottom w:val="0"/>
      <w:divBdr>
        <w:top w:val="none" w:sz="0" w:space="0" w:color="auto"/>
        <w:left w:val="none" w:sz="0" w:space="0" w:color="auto"/>
        <w:bottom w:val="none" w:sz="0" w:space="0" w:color="auto"/>
        <w:right w:val="none" w:sz="0" w:space="0" w:color="auto"/>
      </w:divBdr>
    </w:div>
    <w:div w:id="520628583">
      <w:bodyDiv w:val="1"/>
      <w:marLeft w:val="0"/>
      <w:marRight w:val="0"/>
      <w:marTop w:val="0"/>
      <w:marBottom w:val="0"/>
      <w:divBdr>
        <w:top w:val="none" w:sz="0" w:space="0" w:color="auto"/>
        <w:left w:val="none" w:sz="0" w:space="0" w:color="auto"/>
        <w:bottom w:val="none" w:sz="0" w:space="0" w:color="auto"/>
        <w:right w:val="none" w:sz="0" w:space="0" w:color="auto"/>
      </w:divBdr>
    </w:div>
    <w:div w:id="521164896">
      <w:bodyDiv w:val="1"/>
      <w:marLeft w:val="0"/>
      <w:marRight w:val="0"/>
      <w:marTop w:val="0"/>
      <w:marBottom w:val="0"/>
      <w:divBdr>
        <w:top w:val="none" w:sz="0" w:space="0" w:color="auto"/>
        <w:left w:val="none" w:sz="0" w:space="0" w:color="auto"/>
        <w:bottom w:val="none" w:sz="0" w:space="0" w:color="auto"/>
        <w:right w:val="none" w:sz="0" w:space="0" w:color="auto"/>
      </w:divBdr>
    </w:div>
    <w:div w:id="523716278">
      <w:bodyDiv w:val="1"/>
      <w:marLeft w:val="0"/>
      <w:marRight w:val="0"/>
      <w:marTop w:val="0"/>
      <w:marBottom w:val="0"/>
      <w:divBdr>
        <w:top w:val="none" w:sz="0" w:space="0" w:color="auto"/>
        <w:left w:val="none" w:sz="0" w:space="0" w:color="auto"/>
        <w:bottom w:val="none" w:sz="0" w:space="0" w:color="auto"/>
        <w:right w:val="none" w:sz="0" w:space="0" w:color="auto"/>
      </w:divBdr>
    </w:div>
    <w:div w:id="523907513">
      <w:bodyDiv w:val="1"/>
      <w:marLeft w:val="0"/>
      <w:marRight w:val="0"/>
      <w:marTop w:val="0"/>
      <w:marBottom w:val="0"/>
      <w:divBdr>
        <w:top w:val="none" w:sz="0" w:space="0" w:color="auto"/>
        <w:left w:val="none" w:sz="0" w:space="0" w:color="auto"/>
        <w:bottom w:val="none" w:sz="0" w:space="0" w:color="auto"/>
        <w:right w:val="none" w:sz="0" w:space="0" w:color="auto"/>
      </w:divBdr>
    </w:div>
    <w:div w:id="534388541">
      <w:bodyDiv w:val="1"/>
      <w:marLeft w:val="0"/>
      <w:marRight w:val="0"/>
      <w:marTop w:val="0"/>
      <w:marBottom w:val="0"/>
      <w:divBdr>
        <w:top w:val="none" w:sz="0" w:space="0" w:color="auto"/>
        <w:left w:val="none" w:sz="0" w:space="0" w:color="auto"/>
        <w:bottom w:val="none" w:sz="0" w:space="0" w:color="auto"/>
        <w:right w:val="none" w:sz="0" w:space="0" w:color="auto"/>
      </w:divBdr>
    </w:div>
    <w:div w:id="541401205">
      <w:bodyDiv w:val="1"/>
      <w:marLeft w:val="0"/>
      <w:marRight w:val="0"/>
      <w:marTop w:val="0"/>
      <w:marBottom w:val="0"/>
      <w:divBdr>
        <w:top w:val="none" w:sz="0" w:space="0" w:color="auto"/>
        <w:left w:val="none" w:sz="0" w:space="0" w:color="auto"/>
        <w:bottom w:val="none" w:sz="0" w:space="0" w:color="auto"/>
        <w:right w:val="none" w:sz="0" w:space="0" w:color="auto"/>
      </w:divBdr>
    </w:div>
    <w:div w:id="547648827">
      <w:bodyDiv w:val="1"/>
      <w:marLeft w:val="0"/>
      <w:marRight w:val="0"/>
      <w:marTop w:val="0"/>
      <w:marBottom w:val="0"/>
      <w:divBdr>
        <w:top w:val="none" w:sz="0" w:space="0" w:color="auto"/>
        <w:left w:val="none" w:sz="0" w:space="0" w:color="auto"/>
        <w:bottom w:val="none" w:sz="0" w:space="0" w:color="auto"/>
        <w:right w:val="none" w:sz="0" w:space="0" w:color="auto"/>
      </w:divBdr>
    </w:div>
    <w:div w:id="548029488">
      <w:bodyDiv w:val="1"/>
      <w:marLeft w:val="0"/>
      <w:marRight w:val="0"/>
      <w:marTop w:val="0"/>
      <w:marBottom w:val="0"/>
      <w:divBdr>
        <w:top w:val="none" w:sz="0" w:space="0" w:color="auto"/>
        <w:left w:val="none" w:sz="0" w:space="0" w:color="auto"/>
        <w:bottom w:val="none" w:sz="0" w:space="0" w:color="auto"/>
        <w:right w:val="none" w:sz="0" w:space="0" w:color="auto"/>
      </w:divBdr>
    </w:div>
    <w:div w:id="554046161">
      <w:bodyDiv w:val="1"/>
      <w:marLeft w:val="0"/>
      <w:marRight w:val="0"/>
      <w:marTop w:val="0"/>
      <w:marBottom w:val="0"/>
      <w:divBdr>
        <w:top w:val="none" w:sz="0" w:space="0" w:color="auto"/>
        <w:left w:val="none" w:sz="0" w:space="0" w:color="auto"/>
        <w:bottom w:val="none" w:sz="0" w:space="0" w:color="auto"/>
        <w:right w:val="none" w:sz="0" w:space="0" w:color="auto"/>
      </w:divBdr>
    </w:div>
    <w:div w:id="564417334">
      <w:bodyDiv w:val="1"/>
      <w:marLeft w:val="0"/>
      <w:marRight w:val="0"/>
      <w:marTop w:val="0"/>
      <w:marBottom w:val="0"/>
      <w:divBdr>
        <w:top w:val="none" w:sz="0" w:space="0" w:color="auto"/>
        <w:left w:val="none" w:sz="0" w:space="0" w:color="auto"/>
        <w:bottom w:val="none" w:sz="0" w:space="0" w:color="auto"/>
        <w:right w:val="none" w:sz="0" w:space="0" w:color="auto"/>
      </w:divBdr>
    </w:div>
    <w:div w:id="578250090">
      <w:bodyDiv w:val="1"/>
      <w:marLeft w:val="0"/>
      <w:marRight w:val="0"/>
      <w:marTop w:val="0"/>
      <w:marBottom w:val="0"/>
      <w:divBdr>
        <w:top w:val="none" w:sz="0" w:space="0" w:color="auto"/>
        <w:left w:val="none" w:sz="0" w:space="0" w:color="auto"/>
        <w:bottom w:val="none" w:sz="0" w:space="0" w:color="auto"/>
        <w:right w:val="none" w:sz="0" w:space="0" w:color="auto"/>
      </w:divBdr>
    </w:div>
    <w:div w:id="587272770">
      <w:bodyDiv w:val="1"/>
      <w:marLeft w:val="0"/>
      <w:marRight w:val="0"/>
      <w:marTop w:val="0"/>
      <w:marBottom w:val="0"/>
      <w:divBdr>
        <w:top w:val="none" w:sz="0" w:space="0" w:color="auto"/>
        <w:left w:val="none" w:sz="0" w:space="0" w:color="auto"/>
        <w:bottom w:val="none" w:sz="0" w:space="0" w:color="auto"/>
        <w:right w:val="none" w:sz="0" w:space="0" w:color="auto"/>
      </w:divBdr>
    </w:div>
    <w:div w:id="588464086">
      <w:bodyDiv w:val="1"/>
      <w:marLeft w:val="0"/>
      <w:marRight w:val="0"/>
      <w:marTop w:val="0"/>
      <w:marBottom w:val="0"/>
      <w:divBdr>
        <w:top w:val="none" w:sz="0" w:space="0" w:color="auto"/>
        <w:left w:val="none" w:sz="0" w:space="0" w:color="auto"/>
        <w:bottom w:val="none" w:sz="0" w:space="0" w:color="auto"/>
        <w:right w:val="none" w:sz="0" w:space="0" w:color="auto"/>
      </w:divBdr>
    </w:div>
    <w:div w:id="606037207">
      <w:bodyDiv w:val="1"/>
      <w:marLeft w:val="0"/>
      <w:marRight w:val="0"/>
      <w:marTop w:val="0"/>
      <w:marBottom w:val="0"/>
      <w:divBdr>
        <w:top w:val="none" w:sz="0" w:space="0" w:color="auto"/>
        <w:left w:val="none" w:sz="0" w:space="0" w:color="auto"/>
        <w:bottom w:val="none" w:sz="0" w:space="0" w:color="auto"/>
        <w:right w:val="none" w:sz="0" w:space="0" w:color="auto"/>
      </w:divBdr>
    </w:div>
    <w:div w:id="609093991">
      <w:bodyDiv w:val="1"/>
      <w:marLeft w:val="0"/>
      <w:marRight w:val="0"/>
      <w:marTop w:val="0"/>
      <w:marBottom w:val="0"/>
      <w:divBdr>
        <w:top w:val="none" w:sz="0" w:space="0" w:color="auto"/>
        <w:left w:val="none" w:sz="0" w:space="0" w:color="auto"/>
        <w:bottom w:val="none" w:sz="0" w:space="0" w:color="auto"/>
        <w:right w:val="none" w:sz="0" w:space="0" w:color="auto"/>
      </w:divBdr>
    </w:div>
    <w:div w:id="621182636">
      <w:bodyDiv w:val="1"/>
      <w:marLeft w:val="0"/>
      <w:marRight w:val="0"/>
      <w:marTop w:val="0"/>
      <w:marBottom w:val="0"/>
      <w:divBdr>
        <w:top w:val="none" w:sz="0" w:space="0" w:color="auto"/>
        <w:left w:val="none" w:sz="0" w:space="0" w:color="auto"/>
        <w:bottom w:val="none" w:sz="0" w:space="0" w:color="auto"/>
        <w:right w:val="none" w:sz="0" w:space="0" w:color="auto"/>
      </w:divBdr>
    </w:div>
    <w:div w:id="640883707">
      <w:bodyDiv w:val="1"/>
      <w:marLeft w:val="0"/>
      <w:marRight w:val="0"/>
      <w:marTop w:val="0"/>
      <w:marBottom w:val="0"/>
      <w:divBdr>
        <w:top w:val="none" w:sz="0" w:space="0" w:color="auto"/>
        <w:left w:val="none" w:sz="0" w:space="0" w:color="auto"/>
        <w:bottom w:val="none" w:sz="0" w:space="0" w:color="auto"/>
        <w:right w:val="none" w:sz="0" w:space="0" w:color="auto"/>
      </w:divBdr>
    </w:div>
    <w:div w:id="650137272">
      <w:bodyDiv w:val="1"/>
      <w:marLeft w:val="0"/>
      <w:marRight w:val="0"/>
      <w:marTop w:val="0"/>
      <w:marBottom w:val="0"/>
      <w:divBdr>
        <w:top w:val="none" w:sz="0" w:space="0" w:color="auto"/>
        <w:left w:val="none" w:sz="0" w:space="0" w:color="auto"/>
        <w:bottom w:val="none" w:sz="0" w:space="0" w:color="auto"/>
        <w:right w:val="none" w:sz="0" w:space="0" w:color="auto"/>
      </w:divBdr>
    </w:div>
    <w:div w:id="660080046">
      <w:bodyDiv w:val="1"/>
      <w:marLeft w:val="0"/>
      <w:marRight w:val="0"/>
      <w:marTop w:val="0"/>
      <w:marBottom w:val="0"/>
      <w:divBdr>
        <w:top w:val="none" w:sz="0" w:space="0" w:color="auto"/>
        <w:left w:val="none" w:sz="0" w:space="0" w:color="auto"/>
        <w:bottom w:val="none" w:sz="0" w:space="0" w:color="auto"/>
        <w:right w:val="none" w:sz="0" w:space="0" w:color="auto"/>
      </w:divBdr>
    </w:div>
    <w:div w:id="670378712">
      <w:bodyDiv w:val="1"/>
      <w:marLeft w:val="0"/>
      <w:marRight w:val="0"/>
      <w:marTop w:val="0"/>
      <w:marBottom w:val="0"/>
      <w:divBdr>
        <w:top w:val="none" w:sz="0" w:space="0" w:color="auto"/>
        <w:left w:val="none" w:sz="0" w:space="0" w:color="auto"/>
        <w:bottom w:val="none" w:sz="0" w:space="0" w:color="auto"/>
        <w:right w:val="none" w:sz="0" w:space="0" w:color="auto"/>
      </w:divBdr>
    </w:div>
    <w:div w:id="682559427">
      <w:bodyDiv w:val="1"/>
      <w:marLeft w:val="0"/>
      <w:marRight w:val="0"/>
      <w:marTop w:val="0"/>
      <w:marBottom w:val="0"/>
      <w:divBdr>
        <w:top w:val="none" w:sz="0" w:space="0" w:color="auto"/>
        <w:left w:val="none" w:sz="0" w:space="0" w:color="auto"/>
        <w:bottom w:val="none" w:sz="0" w:space="0" w:color="auto"/>
        <w:right w:val="none" w:sz="0" w:space="0" w:color="auto"/>
      </w:divBdr>
    </w:div>
    <w:div w:id="683675914">
      <w:bodyDiv w:val="1"/>
      <w:marLeft w:val="0"/>
      <w:marRight w:val="0"/>
      <w:marTop w:val="0"/>
      <w:marBottom w:val="0"/>
      <w:divBdr>
        <w:top w:val="none" w:sz="0" w:space="0" w:color="auto"/>
        <w:left w:val="none" w:sz="0" w:space="0" w:color="auto"/>
        <w:bottom w:val="none" w:sz="0" w:space="0" w:color="auto"/>
        <w:right w:val="none" w:sz="0" w:space="0" w:color="auto"/>
      </w:divBdr>
    </w:div>
    <w:div w:id="697004136">
      <w:bodyDiv w:val="1"/>
      <w:marLeft w:val="0"/>
      <w:marRight w:val="0"/>
      <w:marTop w:val="0"/>
      <w:marBottom w:val="0"/>
      <w:divBdr>
        <w:top w:val="none" w:sz="0" w:space="0" w:color="auto"/>
        <w:left w:val="none" w:sz="0" w:space="0" w:color="auto"/>
        <w:bottom w:val="none" w:sz="0" w:space="0" w:color="auto"/>
        <w:right w:val="none" w:sz="0" w:space="0" w:color="auto"/>
      </w:divBdr>
    </w:div>
    <w:div w:id="701243850">
      <w:bodyDiv w:val="1"/>
      <w:marLeft w:val="0"/>
      <w:marRight w:val="0"/>
      <w:marTop w:val="0"/>
      <w:marBottom w:val="0"/>
      <w:divBdr>
        <w:top w:val="none" w:sz="0" w:space="0" w:color="auto"/>
        <w:left w:val="none" w:sz="0" w:space="0" w:color="auto"/>
        <w:bottom w:val="none" w:sz="0" w:space="0" w:color="auto"/>
        <w:right w:val="none" w:sz="0" w:space="0" w:color="auto"/>
      </w:divBdr>
    </w:div>
    <w:div w:id="706414033">
      <w:bodyDiv w:val="1"/>
      <w:marLeft w:val="0"/>
      <w:marRight w:val="0"/>
      <w:marTop w:val="0"/>
      <w:marBottom w:val="0"/>
      <w:divBdr>
        <w:top w:val="none" w:sz="0" w:space="0" w:color="auto"/>
        <w:left w:val="none" w:sz="0" w:space="0" w:color="auto"/>
        <w:bottom w:val="none" w:sz="0" w:space="0" w:color="auto"/>
        <w:right w:val="none" w:sz="0" w:space="0" w:color="auto"/>
      </w:divBdr>
    </w:div>
    <w:div w:id="710691619">
      <w:bodyDiv w:val="1"/>
      <w:marLeft w:val="0"/>
      <w:marRight w:val="0"/>
      <w:marTop w:val="0"/>
      <w:marBottom w:val="0"/>
      <w:divBdr>
        <w:top w:val="none" w:sz="0" w:space="0" w:color="auto"/>
        <w:left w:val="none" w:sz="0" w:space="0" w:color="auto"/>
        <w:bottom w:val="none" w:sz="0" w:space="0" w:color="auto"/>
        <w:right w:val="none" w:sz="0" w:space="0" w:color="auto"/>
      </w:divBdr>
    </w:div>
    <w:div w:id="716973381">
      <w:bodyDiv w:val="1"/>
      <w:marLeft w:val="0"/>
      <w:marRight w:val="0"/>
      <w:marTop w:val="0"/>
      <w:marBottom w:val="0"/>
      <w:divBdr>
        <w:top w:val="none" w:sz="0" w:space="0" w:color="auto"/>
        <w:left w:val="none" w:sz="0" w:space="0" w:color="auto"/>
        <w:bottom w:val="none" w:sz="0" w:space="0" w:color="auto"/>
        <w:right w:val="none" w:sz="0" w:space="0" w:color="auto"/>
      </w:divBdr>
    </w:div>
    <w:div w:id="721829881">
      <w:bodyDiv w:val="1"/>
      <w:marLeft w:val="0"/>
      <w:marRight w:val="0"/>
      <w:marTop w:val="0"/>
      <w:marBottom w:val="0"/>
      <w:divBdr>
        <w:top w:val="none" w:sz="0" w:space="0" w:color="auto"/>
        <w:left w:val="none" w:sz="0" w:space="0" w:color="auto"/>
        <w:bottom w:val="none" w:sz="0" w:space="0" w:color="auto"/>
        <w:right w:val="none" w:sz="0" w:space="0" w:color="auto"/>
      </w:divBdr>
    </w:div>
    <w:div w:id="722875535">
      <w:bodyDiv w:val="1"/>
      <w:marLeft w:val="0"/>
      <w:marRight w:val="0"/>
      <w:marTop w:val="0"/>
      <w:marBottom w:val="0"/>
      <w:divBdr>
        <w:top w:val="none" w:sz="0" w:space="0" w:color="auto"/>
        <w:left w:val="none" w:sz="0" w:space="0" w:color="auto"/>
        <w:bottom w:val="none" w:sz="0" w:space="0" w:color="auto"/>
        <w:right w:val="none" w:sz="0" w:space="0" w:color="auto"/>
      </w:divBdr>
    </w:div>
    <w:div w:id="726149101">
      <w:bodyDiv w:val="1"/>
      <w:marLeft w:val="0"/>
      <w:marRight w:val="0"/>
      <w:marTop w:val="0"/>
      <w:marBottom w:val="0"/>
      <w:divBdr>
        <w:top w:val="none" w:sz="0" w:space="0" w:color="auto"/>
        <w:left w:val="none" w:sz="0" w:space="0" w:color="auto"/>
        <w:bottom w:val="none" w:sz="0" w:space="0" w:color="auto"/>
        <w:right w:val="none" w:sz="0" w:space="0" w:color="auto"/>
      </w:divBdr>
    </w:div>
    <w:div w:id="726223310">
      <w:bodyDiv w:val="1"/>
      <w:marLeft w:val="0"/>
      <w:marRight w:val="0"/>
      <w:marTop w:val="0"/>
      <w:marBottom w:val="0"/>
      <w:divBdr>
        <w:top w:val="none" w:sz="0" w:space="0" w:color="auto"/>
        <w:left w:val="none" w:sz="0" w:space="0" w:color="auto"/>
        <w:bottom w:val="none" w:sz="0" w:space="0" w:color="auto"/>
        <w:right w:val="none" w:sz="0" w:space="0" w:color="auto"/>
      </w:divBdr>
    </w:div>
    <w:div w:id="728766885">
      <w:bodyDiv w:val="1"/>
      <w:marLeft w:val="0"/>
      <w:marRight w:val="0"/>
      <w:marTop w:val="0"/>
      <w:marBottom w:val="0"/>
      <w:divBdr>
        <w:top w:val="none" w:sz="0" w:space="0" w:color="auto"/>
        <w:left w:val="none" w:sz="0" w:space="0" w:color="auto"/>
        <w:bottom w:val="none" w:sz="0" w:space="0" w:color="auto"/>
        <w:right w:val="none" w:sz="0" w:space="0" w:color="auto"/>
      </w:divBdr>
    </w:div>
    <w:div w:id="729691340">
      <w:bodyDiv w:val="1"/>
      <w:marLeft w:val="0"/>
      <w:marRight w:val="0"/>
      <w:marTop w:val="0"/>
      <w:marBottom w:val="0"/>
      <w:divBdr>
        <w:top w:val="none" w:sz="0" w:space="0" w:color="auto"/>
        <w:left w:val="none" w:sz="0" w:space="0" w:color="auto"/>
        <w:bottom w:val="none" w:sz="0" w:space="0" w:color="auto"/>
        <w:right w:val="none" w:sz="0" w:space="0" w:color="auto"/>
      </w:divBdr>
    </w:div>
    <w:div w:id="733546183">
      <w:bodyDiv w:val="1"/>
      <w:marLeft w:val="0"/>
      <w:marRight w:val="0"/>
      <w:marTop w:val="0"/>
      <w:marBottom w:val="0"/>
      <w:divBdr>
        <w:top w:val="none" w:sz="0" w:space="0" w:color="auto"/>
        <w:left w:val="none" w:sz="0" w:space="0" w:color="auto"/>
        <w:bottom w:val="none" w:sz="0" w:space="0" w:color="auto"/>
        <w:right w:val="none" w:sz="0" w:space="0" w:color="auto"/>
      </w:divBdr>
    </w:div>
    <w:div w:id="754521020">
      <w:bodyDiv w:val="1"/>
      <w:marLeft w:val="0"/>
      <w:marRight w:val="0"/>
      <w:marTop w:val="0"/>
      <w:marBottom w:val="0"/>
      <w:divBdr>
        <w:top w:val="none" w:sz="0" w:space="0" w:color="auto"/>
        <w:left w:val="none" w:sz="0" w:space="0" w:color="auto"/>
        <w:bottom w:val="none" w:sz="0" w:space="0" w:color="auto"/>
        <w:right w:val="none" w:sz="0" w:space="0" w:color="auto"/>
      </w:divBdr>
    </w:div>
    <w:div w:id="755398389">
      <w:bodyDiv w:val="1"/>
      <w:marLeft w:val="0"/>
      <w:marRight w:val="0"/>
      <w:marTop w:val="0"/>
      <w:marBottom w:val="0"/>
      <w:divBdr>
        <w:top w:val="none" w:sz="0" w:space="0" w:color="auto"/>
        <w:left w:val="none" w:sz="0" w:space="0" w:color="auto"/>
        <w:bottom w:val="none" w:sz="0" w:space="0" w:color="auto"/>
        <w:right w:val="none" w:sz="0" w:space="0" w:color="auto"/>
      </w:divBdr>
    </w:div>
    <w:div w:id="756294777">
      <w:bodyDiv w:val="1"/>
      <w:marLeft w:val="0"/>
      <w:marRight w:val="0"/>
      <w:marTop w:val="0"/>
      <w:marBottom w:val="0"/>
      <w:divBdr>
        <w:top w:val="none" w:sz="0" w:space="0" w:color="auto"/>
        <w:left w:val="none" w:sz="0" w:space="0" w:color="auto"/>
        <w:bottom w:val="none" w:sz="0" w:space="0" w:color="auto"/>
        <w:right w:val="none" w:sz="0" w:space="0" w:color="auto"/>
      </w:divBdr>
    </w:div>
    <w:div w:id="764037421">
      <w:bodyDiv w:val="1"/>
      <w:marLeft w:val="0"/>
      <w:marRight w:val="0"/>
      <w:marTop w:val="0"/>
      <w:marBottom w:val="0"/>
      <w:divBdr>
        <w:top w:val="none" w:sz="0" w:space="0" w:color="auto"/>
        <w:left w:val="none" w:sz="0" w:space="0" w:color="auto"/>
        <w:bottom w:val="none" w:sz="0" w:space="0" w:color="auto"/>
        <w:right w:val="none" w:sz="0" w:space="0" w:color="auto"/>
      </w:divBdr>
    </w:div>
    <w:div w:id="774209251">
      <w:bodyDiv w:val="1"/>
      <w:marLeft w:val="0"/>
      <w:marRight w:val="0"/>
      <w:marTop w:val="0"/>
      <w:marBottom w:val="0"/>
      <w:divBdr>
        <w:top w:val="none" w:sz="0" w:space="0" w:color="auto"/>
        <w:left w:val="none" w:sz="0" w:space="0" w:color="auto"/>
        <w:bottom w:val="none" w:sz="0" w:space="0" w:color="auto"/>
        <w:right w:val="none" w:sz="0" w:space="0" w:color="auto"/>
      </w:divBdr>
    </w:div>
    <w:div w:id="777867795">
      <w:bodyDiv w:val="1"/>
      <w:marLeft w:val="0"/>
      <w:marRight w:val="0"/>
      <w:marTop w:val="0"/>
      <w:marBottom w:val="0"/>
      <w:divBdr>
        <w:top w:val="none" w:sz="0" w:space="0" w:color="auto"/>
        <w:left w:val="none" w:sz="0" w:space="0" w:color="auto"/>
        <w:bottom w:val="none" w:sz="0" w:space="0" w:color="auto"/>
        <w:right w:val="none" w:sz="0" w:space="0" w:color="auto"/>
      </w:divBdr>
    </w:div>
    <w:div w:id="780300922">
      <w:bodyDiv w:val="1"/>
      <w:marLeft w:val="0"/>
      <w:marRight w:val="0"/>
      <w:marTop w:val="0"/>
      <w:marBottom w:val="0"/>
      <w:divBdr>
        <w:top w:val="none" w:sz="0" w:space="0" w:color="auto"/>
        <w:left w:val="none" w:sz="0" w:space="0" w:color="auto"/>
        <w:bottom w:val="none" w:sz="0" w:space="0" w:color="auto"/>
        <w:right w:val="none" w:sz="0" w:space="0" w:color="auto"/>
      </w:divBdr>
    </w:div>
    <w:div w:id="780490541">
      <w:bodyDiv w:val="1"/>
      <w:marLeft w:val="0"/>
      <w:marRight w:val="0"/>
      <w:marTop w:val="0"/>
      <w:marBottom w:val="0"/>
      <w:divBdr>
        <w:top w:val="none" w:sz="0" w:space="0" w:color="auto"/>
        <w:left w:val="none" w:sz="0" w:space="0" w:color="auto"/>
        <w:bottom w:val="none" w:sz="0" w:space="0" w:color="auto"/>
        <w:right w:val="none" w:sz="0" w:space="0" w:color="auto"/>
      </w:divBdr>
    </w:div>
    <w:div w:id="783811835">
      <w:bodyDiv w:val="1"/>
      <w:marLeft w:val="0"/>
      <w:marRight w:val="0"/>
      <w:marTop w:val="0"/>
      <w:marBottom w:val="0"/>
      <w:divBdr>
        <w:top w:val="none" w:sz="0" w:space="0" w:color="auto"/>
        <w:left w:val="none" w:sz="0" w:space="0" w:color="auto"/>
        <w:bottom w:val="none" w:sz="0" w:space="0" w:color="auto"/>
        <w:right w:val="none" w:sz="0" w:space="0" w:color="auto"/>
      </w:divBdr>
    </w:div>
    <w:div w:id="806239278">
      <w:bodyDiv w:val="1"/>
      <w:marLeft w:val="0"/>
      <w:marRight w:val="0"/>
      <w:marTop w:val="0"/>
      <w:marBottom w:val="0"/>
      <w:divBdr>
        <w:top w:val="none" w:sz="0" w:space="0" w:color="auto"/>
        <w:left w:val="none" w:sz="0" w:space="0" w:color="auto"/>
        <w:bottom w:val="none" w:sz="0" w:space="0" w:color="auto"/>
        <w:right w:val="none" w:sz="0" w:space="0" w:color="auto"/>
      </w:divBdr>
    </w:div>
    <w:div w:id="814369966">
      <w:bodyDiv w:val="1"/>
      <w:marLeft w:val="0"/>
      <w:marRight w:val="0"/>
      <w:marTop w:val="0"/>
      <w:marBottom w:val="0"/>
      <w:divBdr>
        <w:top w:val="none" w:sz="0" w:space="0" w:color="auto"/>
        <w:left w:val="none" w:sz="0" w:space="0" w:color="auto"/>
        <w:bottom w:val="none" w:sz="0" w:space="0" w:color="auto"/>
        <w:right w:val="none" w:sz="0" w:space="0" w:color="auto"/>
      </w:divBdr>
    </w:div>
    <w:div w:id="815805481">
      <w:bodyDiv w:val="1"/>
      <w:marLeft w:val="0"/>
      <w:marRight w:val="0"/>
      <w:marTop w:val="0"/>
      <w:marBottom w:val="0"/>
      <w:divBdr>
        <w:top w:val="none" w:sz="0" w:space="0" w:color="auto"/>
        <w:left w:val="none" w:sz="0" w:space="0" w:color="auto"/>
        <w:bottom w:val="none" w:sz="0" w:space="0" w:color="auto"/>
        <w:right w:val="none" w:sz="0" w:space="0" w:color="auto"/>
      </w:divBdr>
    </w:div>
    <w:div w:id="816728540">
      <w:bodyDiv w:val="1"/>
      <w:marLeft w:val="0"/>
      <w:marRight w:val="0"/>
      <w:marTop w:val="0"/>
      <w:marBottom w:val="0"/>
      <w:divBdr>
        <w:top w:val="none" w:sz="0" w:space="0" w:color="auto"/>
        <w:left w:val="none" w:sz="0" w:space="0" w:color="auto"/>
        <w:bottom w:val="none" w:sz="0" w:space="0" w:color="auto"/>
        <w:right w:val="none" w:sz="0" w:space="0" w:color="auto"/>
      </w:divBdr>
    </w:div>
    <w:div w:id="818305852">
      <w:bodyDiv w:val="1"/>
      <w:marLeft w:val="0"/>
      <w:marRight w:val="0"/>
      <w:marTop w:val="0"/>
      <w:marBottom w:val="0"/>
      <w:divBdr>
        <w:top w:val="none" w:sz="0" w:space="0" w:color="auto"/>
        <w:left w:val="none" w:sz="0" w:space="0" w:color="auto"/>
        <w:bottom w:val="none" w:sz="0" w:space="0" w:color="auto"/>
        <w:right w:val="none" w:sz="0" w:space="0" w:color="auto"/>
      </w:divBdr>
    </w:div>
    <w:div w:id="825127978">
      <w:bodyDiv w:val="1"/>
      <w:marLeft w:val="0"/>
      <w:marRight w:val="0"/>
      <w:marTop w:val="0"/>
      <w:marBottom w:val="0"/>
      <w:divBdr>
        <w:top w:val="none" w:sz="0" w:space="0" w:color="auto"/>
        <w:left w:val="none" w:sz="0" w:space="0" w:color="auto"/>
        <w:bottom w:val="none" w:sz="0" w:space="0" w:color="auto"/>
        <w:right w:val="none" w:sz="0" w:space="0" w:color="auto"/>
      </w:divBdr>
    </w:div>
    <w:div w:id="832984903">
      <w:bodyDiv w:val="1"/>
      <w:marLeft w:val="0"/>
      <w:marRight w:val="0"/>
      <w:marTop w:val="0"/>
      <w:marBottom w:val="0"/>
      <w:divBdr>
        <w:top w:val="none" w:sz="0" w:space="0" w:color="auto"/>
        <w:left w:val="none" w:sz="0" w:space="0" w:color="auto"/>
        <w:bottom w:val="none" w:sz="0" w:space="0" w:color="auto"/>
        <w:right w:val="none" w:sz="0" w:space="0" w:color="auto"/>
      </w:divBdr>
    </w:div>
    <w:div w:id="842092040">
      <w:bodyDiv w:val="1"/>
      <w:marLeft w:val="0"/>
      <w:marRight w:val="0"/>
      <w:marTop w:val="0"/>
      <w:marBottom w:val="0"/>
      <w:divBdr>
        <w:top w:val="none" w:sz="0" w:space="0" w:color="auto"/>
        <w:left w:val="none" w:sz="0" w:space="0" w:color="auto"/>
        <w:bottom w:val="none" w:sz="0" w:space="0" w:color="auto"/>
        <w:right w:val="none" w:sz="0" w:space="0" w:color="auto"/>
      </w:divBdr>
    </w:div>
    <w:div w:id="850027245">
      <w:bodyDiv w:val="1"/>
      <w:marLeft w:val="0"/>
      <w:marRight w:val="0"/>
      <w:marTop w:val="0"/>
      <w:marBottom w:val="0"/>
      <w:divBdr>
        <w:top w:val="none" w:sz="0" w:space="0" w:color="auto"/>
        <w:left w:val="none" w:sz="0" w:space="0" w:color="auto"/>
        <w:bottom w:val="none" w:sz="0" w:space="0" w:color="auto"/>
        <w:right w:val="none" w:sz="0" w:space="0" w:color="auto"/>
      </w:divBdr>
    </w:div>
    <w:div w:id="853691838">
      <w:bodyDiv w:val="1"/>
      <w:marLeft w:val="0"/>
      <w:marRight w:val="0"/>
      <w:marTop w:val="0"/>
      <w:marBottom w:val="0"/>
      <w:divBdr>
        <w:top w:val="none" w:sz="0" w:space="0" w:color="auto"/>
        <w:left w:val="none" w:sz="0" w:space="0" w:color="auto"/>
        <w:bottom w:val="none" w:sz="0" w:space="0" w:color="auto"/>
        <w:right w:val="none" w:sz="0" w:space="0" w:color="auto"/>
      </w:divBdr>
    </w:div>
    <w:div w:id="861015463">
      <w:bodyDiv w:val="1"/>
      <w:marLeft w:val="0"/>
      <w:marRight w:val="0"/>
      <w:marTop w:val="0"/>
      <w:marBottom w:val="0"/>
      <w:divBdr>
        <w:top w:val="none" w:sz="0" w:space="0" w:color="auto"/>
        <w:left w:val="none" w:sz="0" w:space="0" w:color="auto"/>
        <w:bottom w:val="none" w:sz="0" w:space="0" w:color="auto"/>
        <w:right w:val="none" w:sz="0" w:space="0" w:color="auto"/>
      </w:divBdr>
    </w:div>
    <w:div w:id="865600449">
      <w:bodyDiv w:val="1"/>
      <w:marLeft w:val="0"/>
      <w:marRight w:val="0"/>
      <w:marTop w:val="0"/>
      <w:marBottom w:val="0"/>
      <w:divBdr>
        <w:top w:val="none" w:sz="0" w:space="0" w:color="auto"/>
        <w:left w:val="none" w:sz="0" w:space="0" w:color="auto"/>
        <w:bottom w:val="none" w:sz="0" w:space="0" w:color="auto"/>
        <w:right w:val="none" w:sz="0" w:space="0" w:color="auto"/>
      </w:divBdr>
    </w:div>
    <w:div w:id="869798829">
      <w:bodyDiv w:val="1"/>
      <w:marLeft w:val="0"/>
      <w:marRight w:val="0"/>
      <w:marTop w:val="0"/>
      <w:marBottom w:val="0"/>
      <w:divBdr>
        <w:top w:val="none" w:sz="0" w:space="0" w:color="auto"/>
        <w:left w:val="none" w:sz="0" w:space="0" w:color="auto"/>
        <w:bottom w:val="none" w:sz="0" w:space="0" w:color="auto"/>
        <w:right w:val="none" w:sz="0" w:space="0" w:color="auto"/>
      </w:divBdr>
    </w:div>
    <w:div w:id="873149895">
      <w:bodyDiv w:val="1"/>
      <w:marLeft w:val="0"/>
      <w:marRight w:val="0"/>
      <w:marTop w:val="0"/>
      <w:marBottom w:val="0"/>
      <w:divBdr>
        <w:top w:val="none" w:sz="0" w:space="0" w:color="auto"/>
        <w:left w:val="none" w:sz="0" w:space="0" w:color="auto"/>
        <w:bottom w:val="none" w:sz="0" w:space="0" w:color="auto"/>
        <w:right w:val="none" w:sz="0" w:space="0" w:color="auto"/>
      </w:divBdr>
    </w:div>
    <w:div w:id="876308539">
      <w:bodyDiv w:val="1"/>
      <w:marLeft w:val="0"/>
      <w:marRight w:val="0"/>
      <w:marTop w:val="0"/>
      <w:marBottom w:val="0"/>
      <w:divBdr>
        <w:top w:val="none" w:sz="0" w:space="0" w:color="auto"/>
        <w:left w:val="none" w:sz="0" w:space="0" w:color="auto"/>
        <w:bottom w:val="none" w:sz="0" w:space="0" w:color="auto"/>
        <w:right w:val="none" w:sz="0" w:space="0" w:color="auto"/>
      </w:divBdr>
    </w:div>
    <w:div w:id="878932111">
      <w:bodyDiv w:val="1"/>
      <w:marLeft w:val="0"/>
      <w:marRight w:val="0"/>
      <w:marTop w:val="0"/>
      <w:marBottom w:val="0"/>
      <w:divBdr>
        <w:top w:val="none" w:sz="0" w:space="0" w:color="auto"/>
        <w:left w:val="none" w:sz="0" w:space="0" w:color="auto"/>
        <w:bottom w:val="none" w:sz="0" w:space="0" w:color="auto"/>
        <w:right w:val="none" w:sz="0" w:space="0" w:color="auto"/>
      </w:divBdr>
    </w:div>
    <w:div w:id="889850660">
      <w:bodyDiv w:val="1"/>
      <w:marLeft w:val="0"/>
      <w:marRight w:val="0"/>
      <w:marTop w:val="0"/>
      <w:marBottom w:val="0"/>
      <w:divBdr>
        <w:top w:val="none" w:sz="0" w:space="0" w:color="auto"/>
        <w:left w:val="none" w:sz="0" w:space="0" w:color="auto"/>
        <w:bottom w:val="none" w:sz="0" w:space="0" w:color="auto"/>
        <w:right w:val="none" w:sz="0" w:space="0" w:color="auto"/>
      </w:divBdr>
    </w:div>
    <w:div w:id="908926272">
      <w:bodyDiv w:val="1"/>
      <w:marLeft w:val="0"/>
      <w:marRight w:val="0"/>
      <w:marTop w:val="0"/>
      <w:marBottom w:val="0"/>
      <w:divBdr>
        <w:top w:val="none" w:sz="0" w:space="0" w:color="auto"/>
        <w:left w:val="none" w:sz="0" w:space="0" w:color="auto"/>
        <w:bottom w:val="none" w:sz="0" w:space="0" w:color="auto"/>
        <w:right w:val="none" w:sz="0" w:space="0" w:color="auto"/>
      </w:divBdr>
    </w:div>
    <w:div w:id="914318838">
      <w:bodyDiv w:val="1"/>
      <w:marLeft w:val="0"/>
      <w:marRight w:val="0"/>
      <w:marTop w:val="0"/>
      <w:marBottom w:val="0"/>
      <w:divBdr>
        <w:top w:val="none" w:sz="0" w:space="0" w:color="auto"/>
        <w:left w:val="none" w:sz="0" w:space="0" w:color="auto"/>
        <w:bottom w:val="none" w:sz="0" w:space="0" w:color="auto"/>
        <w:right w:val="none" w:sz="0" w:space="0" w:color="auto"/>
      </w:divBdr>
    </w:div>
    <w:div w:id="918716141">
      <w:bodyDiv w:val="1"/>
      <w:marLeft w:val="0"/>
      <w:marRight w:val="0"/>
      <w:marTop w:val="0"/>
      <w:marBottom w:val="0"/>
      <w:divBdr>
        <w:top w:val="none" w:sz="0" w:space="0" w:color="auto"/>
        <w:left w:val="none" w:sz="0" w:space="0" w:color="auto"/>
        <w:bottom w:val="none" w:sz="0" w:space="0" w:color="auto"/>
        <w:right w:val="none" w:sz="0" w:space="0" w:color="auto"/>
      </w:divBdr>
    </w:div>
    <w:div w:id="921719789">
      <w:bodyDiv w:val="1"/>
      <w:marLeft w:val="0"/>
      <w:marRight w:val="0"/>
      <w:marTop w:val="0"/>
      <w:marBottom w:val="0"/>
      <w:divBdr>
        <w:top w:val="none" w:sz="0" w:space="0" w:color="auto"/>
        <w:left w:val="none" w:sz="0" w:space="0" w:color="auto"/>
        <w:bottom w:val="none" w:sz="0" w:space="0" w:color="auto"/>
        <w:right w:val="none" w:sz="0" w:space="0" w:color="auto"/>
      </w:divBdr>
    </w:div>
    <w:div w:id="924648496">
      <w:bodyDiv w:val="1"/>
      <w:marLeft w:val="0"/>
      <w:marRight w:val="0"/>
      <w:marTop w:val="0"/>
      <w:marBottom w:val="0"/>
      <w:divBdr>
        <w:top w:val="none" w:sz="0" w:space="0" w:color="auto"/>
        <w:left w:val="none" w:sz="0" w:space="0" w:color="auto"/>
        <w:bottom w:val="none" w:sz="0" w:space="0" w:color="auto"/>
        <w:right w:val="none" w:sz="0" w:space="0" w:color="auto"/>
      </w:divBdr>
    </w:div>
    <w:div w:id="939606195">
      <w:bodyDiv w:val="1"/>
      <w:marLeft w:val="0"/>
      <w:marRight w:val="0"/>
      <w:marTop w:val="0"/>
      <w:marBottom w:val="0"/>
      <w:divBdr>
        <w:top w:val="none" w:sz="0" w:space="0" w:color="auto"/>
        <w:left w:val="none" w:sz="0" w:space="0" w:color="auto"/>
        <w:bottom w:val="none" w:sz="0" w:space="0" w:color="auto"/>
        <w:right w:val="none" w:sz="0" w:space="0" w:color="auto"/>
      </w:divBdr>
    </w:div>
    <w:div w:id="948200700">
      <w:bodyDiv w:val="1"/>
      <w:marLeft w:val="0"/>
      <w:marRight w:val="0"/>
      <w:marTop w:val="0"/>
      <w:marBottom w:val="0"/>
      <w:divBdr>
        <w:top w:val="none" w:sz="0" w:space="0" w:color="auto"/>
        <w:left w:val="none" w:sz="0" w:space="0" w:color="auto"/>
        <w:bottom w:val="none" w:sz="0" w:space="0" w:color="auto"/>
        <w:right w:val="none" w:sz="0" w:space="0" w:color="auto"/>
      </w:divBdr>
    </w:div>
    <w:div w:id="958410633">
      <w:bodyDiv w:val="1"/>
      <w:marLeft w:val="0"/>
      <w:marRight w:val="0"/>
      <w:marTop w:val="0"/>
      <w:marBottom w:val="0"/>
      <w:divBdr>
        <w:top w:val="none" w:sz="0" w:space="0" w:color="auto"/>
        <w:left w:val="none" w:sz="0" w:space="0" w:color="auto"/>
        <w:bottom w:val="none" w:sz="0" w:space="0" w:color="auto"/>
        <w:right w:val="none" w:sz="0" w:space="0" w:color="auto"/>
      </w:divBdr>
    </w:div>
    <w:div w:id="962466206">
      <w:bodyDiv w:val="1"/>
      <w:marLeft w:val="0"/>
      <w:marRight w:val="0"/>
      <w:marTop w:val="0"/>
      <w:marBottom w:val="0"/>
      <w:divBdr>
        <w:top w:val="none" w:sz="0" w:space="0" w:color="auto"/>
        <w:left w:val="none" w:sz="0" w:space="0" w:color="auto"/>
        <w:bottom w:val="none" w:sz="0" w:space="0" w:color="auto"/>
        <w:right w:val="none" w:sz="0" w:space="0" w:color="auto"/>
      </w:divBdr>
    </w:div>
    <w:div w:id="972298272">
      <w:bodyDiv w:val="1"/>
      <w:marLeft w:val="0"/>
      <w:marRight w:val="0"/>
      <w:marTop w:val="0"/>
      <w:marBottom w:val="0"/>
      <w:divBdr>
        <w:top w:val="none" w:sz="0" w:space="0" w:color="auto"/>
        <w:left w:val="none" w:sz="0" w:space="0" w:color="auto"/>
        <w:bottom w:val="none" w:sz="0" w:space="0" w:color="auto"/>
        <w:right w:val="none" w:sz="0" w:space="0" w:color="auto"/>
      </w:divBdr>
    </w:div>
    <w:div w:id="976957192">
      <w:bodyDiv w:val="1"/>
      <w:marLeft w:val="0"/>
      <w:marRight w:val="0"/>
      <w:marTop w:val="0"/>
      <w:marBottom w:val="0"/>
      <w:divBdr>
        <w:top w:val="none" w:sz="0" w:space="0" w:color="auto"/>
        <w:left w:val="none" w:sz="0" w:space="0" w:color="auto"/>
        <w:bottom w:val="none" w:sz="0" w:space="0" w:color="auto"/>
        <w:right w:val="none" w:sz="0" w:space="0" w:color="auto"/>
      </w:divBdr>
    </w:div>
    <w:div w:id="985744903">
      <w:bodyDiv w:val="1"/>
      <w:marLeft w:val="0"/>
      <w:marRight w:val="0"/>
      <w:marTop w:val="0"/>
      <w:marBottom w:val="0"/>
      <w:divBdr>
        <w:top w:val="none" w:sz="0" w:space="0" w:color="auto"/>
        <w:left w:val="none" w:sz="0" w:space="0" w:color="auto"/>
        <w:bottom w:val="none" w:sz="0" w:space="0" w:color="auto"/>
        <w:right w:val="none" w:sz="0" w:space="0" w:color="auto"/>
      </w:divBdr>
    </w:div>
    <w:div w:id="986669284">
      <w:bodyDiv w:val="1"/>
      <w:marLeft w:val="0"/>
      <w:marRight w:val="0"/>
      <w:marTop w:val="0"/>
      <w:marBottom w:val="0"/>
      <w:divBdr>
        <w:top w:val="none" w:sz="0" w:space="0" w:color="auto"/>
        <w:left w:val="none" w:sz="0" w:space="0" w:color="auto"/>
        <w:bottom w:val="none" w:sz="0" w:space="0" w:color="auto"/>
        <w:right w:val="none" w:sz="0" w:space="0" w:color="auto"/>
      </w:divBdr>
    </w:div>
    <w:div w:id="989484676">
      <w:bodyDiv w:val="1"/>
      <w:marLeft w:val="0"/>
      <w:marRight w:val="0"/>
      <w:marTop w:val="0"/>
      <w:marBottom w:val="0"/>
      <w:divBdr>
        <w:top w:val="none" w:sz="0" w:space="0" w:color="auto"/>
        <w:left w:val="none" w:sz="0" w:space="0" w:color="auto"/>
        <w:bottom w:val="none" w:sz="0" w:space="0" w:color="auto"/>
        <w:right w:val="none" w:sz="0" w:space="0" w:color="auto"/>
      </w:divBdr>
    </w:div>
    <w:div w:id="990594460">
      <w:bodyDiv w:val="1"/>
      <w:marLeft w:val="0"/>
      <w:marRight w:val="0"/>
      <w:marTop w:val="0"/>
      <w:marBottom w:val="0"/>
      <w:divBdr>
        <w:top w:val="none" w:sz="0" w:space="0" w:color="auto"/>
        <w:left w:val="none" w:sz="0" w:space="0" w:color="auto"/>
        <w:bottom w:val="none" w:sz="0" w:space="0" w:color="auto"/>
        <w:right w:val="none" w:sz="0" w:space="0" w:color="auto"/>
      </w:divBdr>
    </w:div>
    <w:div w:id="996420623">
      <w:bodyDiv w:val="1"/>
      <w:marLeft w:val="0"/>
      <w:marRight w:val="0"/>
      <w:marTop w:val="0"/>
      <w:marBottom w:val="0"/>
      <w:divBdr>
        <w:top w:val="none" w:sz="0" w:space="0" w:color="auto"/>
        <w:left w:val="none" w:sz="0" w:space="0" w:color="auto"/>
        <w:bottom w:val="none" w:sz="0" w:space="0" w:color="auto"/>
        <w:right w:val="none" w:sz="0" w:space="0" w:color="auto"/>
      </w:divBdr>
    </w:div>
    <w:div w:id="1016931706">
      <w:bodyDiv w:val="1"/>
      <w:marLeft w:val="0"/>
      <w:marRight w:val="0"/>
      <w:marTop w:val="0"/>
      <w:marBottom w:val="0"/>
      <w:divBdr>
        <w:top w:val="none" w:sz="0" w:space="0" w:color="auto"/>
        <w:left w:val="none" w:sz="0" w:space="0" w:color="auto"/>
        <w:bottom w:val="none" w:sz="0" w:space="0" w:color="auto"/>
        <w:right w:val="none" w:sz="0" w:space="0" w:color="auto"/>
      </w:divBdr>
    </w:div>
    <w:div w:id="1020929460">
      <w:bodyDiv w:val="1"/>
      <w:marLeft w:val="0"/>
      <w:marRight w:val="0"/>
      <w:marTop w:val="0"/>
      <w:marBottom w:val="0"/>
      <w:divBdr>
        <w:top w:val="none" w:sz="0" w:space="0" w:color="auto"/>
        <w:left w:val="none" w:sz="0" w:space="0" w:color="auto"/>
        <w:bottom w:val="none" w:sz="0" w:space="0" w:color="auto"/>
        <w:right w:val="none" w:sz="0" w:space="0" w:color="auto"/>
      </w:divBdr>
    </w:div>
    <w:div w:id="1023703842">
      <w:bodyDiv w:val="1"/>
      <w:marLeft w:val="0"/>
      <w:marRight w:val="0"/>
      <w:marTop w:val="0"/>
      <w:marBottom w:val="0"/>
      <w:divBdr>
        <w:top w:val="none" w:sz="0" w:space="0" w:color="auto"/>
        <w:left w:val="none" w:sz="0" w:space="0" w:color="auto"/>
        <w:bottom w:val="none" w:sz="0" w:space="0" w:color="auto"/>
        <w:right w:val="none" w:sz="0" w:space="0" w:color="auto"/>
      </w:divBdr>
    </w:div>
    <w:div w:id="1028526103">
      <w:bodyDiv w:val="1"/>
      <w:marLeft w:val="0"/>
      <w:marRight w:val="0"/>
      <w:marTop w:val="0"/>
      <w:marBottom w:val="0"/>
      <w:divBdr>
        <w:top w:val="none" w:sz="0" w:space="0" w:color="auto"/>
        <w:left w:val="none" w:sz="0" w:space="0" w:color="auto"/>
        <w:bottom w:val="none" w:sz="0" w:space="0" w:color="auto"/>
        <w:right w:val="none" w:sz="0" w:space="0" w:color="auto"/>
      </w:divBdr>
      <w:divsChild>
        <w:div w:id="1513378997">
          <w:marLeft w:val="0"/>
          <w:marRight w:val="0"/>
          <w:marTop w:val="75"/>
          <w:marBottom w:val="0"/>
          <w:divBdr>
            <w:top w:val="none" w:sz="0" w:space="0" w:color="auto"/>
            <w:left w:val="none" w:sz="0" w:space="0" w:color="auto"/>
            <w:bottom w:val="none" w:sz="0" w:space="0" w:color="auto"/>
            <w:right w:val="none" w:sz="0" w:space="0" w:color="auto"/>
          </w:divBdr>
        </w:div>
      </w:divsChild>
    </w:div>
    <w:div w:id="1038969216">
      <w:bodyDiv w:val="1"/>
      <w:marLeft w:val="0"/>
      <w:marRight w:val="0"/>
      <w:marTop w:val="0"/>
      <w:marBottom w:val="0"/>
      <w:divBdr>
        <w:top w:val="none" w:sz="0" w:space="0" w:color="auto"/>
        <w:left w:val="none" w:sz="0" w:space="0" w:color="auto"/>
        <w:bottom w:val="none" w:sz="0" w:space="0" w:color="auto"/>
        <w:right w:val="none" w:sz="0" w:space="0" w:color="auto"/>
      </w:divBdr>
    </w:div>
    <w:div w:id="1041786815">
      <w:bodyDiv w:val="1"/>
      <w:marLeft w:val="0"/>
      <w:marRight w:val="0"/>
      <w:marTop w:val="0"/>
      <w:marBottom w:val="0"/>
      <w:divBdr>
        <w:top w:val="none" w:sz="0" w:space="0" w:color="auto"/>
        <w:left w:val="none" w:sz="0" w:space="0" w:color="auto"/>
        <w:bottom w:val="none" w:sz="0" w:space="0" w:color="auto"/>
        <w:right w:val="none" w:sz="0" w:space="0" w:color="auto"/>
      </w:divBdr>
    </w:div>
    <w:div w:id="1073089145">
      <w:bodyDiv w:val="1"/>
      <w:marLeft w:val="0"/>
      <w:marRight w:val="0"/>
      <w:marTop w:val="0"/>
      <w:marBottom w:val="0"/>
      <w:divBdr>
        <w:top w:val="none" w:sz="0" w:space="0" w:color="auto"/>
        <w:left w:val="none" w:sz="0" w:space="0" w:color="auto"/>
        <w:bottom w:val="none" w:sz="0" w:space="0" w:color="auto"/>
        <w:right w:val="none" w:sz="0" w:space="0" w:color="auto"/>
      </w:divBdr>
    </w:div>
    <w:div w:id="1074014315">
      <w:bodyDiv w:val="1"/>
      <w:marLeft w:val="0"/>
      <w:marRight w:val="0"/>
      <w:marTop w:val="0"/>
      <w:marBottom w:val="0"/>
      <w:divBdr>
        <w:top w:val="none" w:sz="0" w:space="0" w:color="auto"/>
        <w:left w:val="none" w:sz="0" w:space="0" w:color="auto"/>
        <w:bottom w:val="none" w:sz="0" w:space="0" w:color="auto"/>
        <w:right w:val="none" w:sz="0" w:space="0" w:color="auto"/>
      </w:divBdr>
    </w:div>
    <w:div w:id="1082796005">
      <w:bodyDiv w:val="1"/>
      <w:marLeft w:val="0"/>
      <w:marRight w:val="0"/>
      <w:marTop w:val="0"/>
      <w:marBottom w:val="0"/>
      <w:divBdr>
        <w:top w:val="none" w:sz="0" w:space="0" w:color="auto"/>
        <w:left w:val="none" w:sz="0" w:space="0" w:color="auto"/>
        <w:bottom w:val="none" w:sz="0" w:space="0" w:color="auto"/>
        <w:right w:val="none" w:sz="0" w:space="0" w:color="auto"/>
      </w:divBdr>
    </w:div>
    <w:div w:id="1096905697">
      <w:bodyDiv w:val="1"/>
      <w:marLeft w:val="0"/>
      <w:marRight w:val="0"/>
      <w:marTop w:val="0"/>
      <w:marBottom w:val="0"/>
      <w:divBdr>
        <w:top w:val="none" w:sz="0" w:space="0" w:color="auto"/>
        <w:left w:val="none" w:sz="0" w:space="0" w:color="auto"/>
        <w:bottom w:val="none" w:sz="0" w:space="0" w:color="auto"/>
        <w:right w:val="none" w:sz="0" w:space="0" w:color="auto"/>
      </w:divBdr>
    </w:div>
    <w:div w:id="1097091138">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4886869">
      <w:bodyDiv w:val="1"/>
      <w:marLeft w:val="0"/>
      <w:marRight w:val="0"/>
      <w:marTop w:val="0"/>
      <w:marBottom w:val="0"/>
      <w:divBdr>
        <w:top w:val="none" w:sz="0" w:space="0" w:color="auto"/>
        <w:left w:val="none" w:sz="0" w:space="0" w:color="auto"/>
        <w:bottom w:val="none" w:sz="0" w:space="0" w:color="auto"/>
        <w:right w:val="none" w:sz="0" w:space="0" w:color="auto"/>
      </w:divBdr>
    </w:div>
    <w:div w:id="1105149313">
      <w:bodyDiv w:val="1"/>
      <w:marLeft w:val="0"/>
      <w:marRight w:val="0"/>
      <w:marTop w:val="0"/>
      <w:marBottom w:val="0"/>
      <w:divBdr>
        <w:top w:val="none" w:sz="0" w:space="0" w:color="auto"/>
        <w:left w:val="none" w:sz="0" w:space="0" w:color="auto"/>
        <w:bottom w:val="none" w:sz="0" w:space="0" w:color="auto"/>
        <w:right w:val="none" w:sz="0" w:space="0" w:color="auto"/>
      </w:divBdr>
    </w:div>
    <w:div w:id="1115827924">
      <w:bodyDiv w:val="1"/>
      <w:marLeft w:val="0"/>
      <w:marRight w:val="0"/>
      <w:marTop w:val="0"/>
      <w:marBottom w:val="0"/>
      <w:divBdr>
        <w:top w:val="none" w:sz="0" w:space="0" w:color="auto"/>
        <w:left w:val="none" w:sz="0" w:space="0" w:color="auto"/>
        <w:bottom w:val="none" w:sz="0" w:space="0" w:color="auto"/>
        <w:right w:val="none" w:sz="0" w:space="0" w:color="auto"/>
      </w:divBdr>
    </w:div>
    <w:div w:id="1116831709">
      <w:bodyDiv w:val="1"/>
      <w:marLeft w:val="0"/>
      <w:marRight w:val="0"/>
      <w:marTop w:val="0"/>
      <w:marBottom w:val="0"/>
      <w:divBdr>
        <w:top w:val="none" w:sz="0" w:space="0" w:color="auto"/>
        <w:left w:val="none" w:sz="0" w:space="0" w:color="auto"/>
        <w:bottom w:val="none" w:sz="0" w:space="0" w:color="auto"/>
        <w:right w:val="none" w:sz="0" w:space="0" w:color="auto"/>
      </w:divBdr>
    </w:div>
    <w:div w:id="1135878055">
      <w:bodyDiv w:val="1"/>
      <w:marLeft w:val="0"/>
      <w:marRight w:val="0"/>
      <w:marTop w:val="0"/>
      <w:marBottom w:val="0"/>
      <w:divBdr>
        <w:top w:val="none" w:sz="0" w:space="0" w:color="auto"/>
        <w:left w:val="none" w:sz="0" w:space="0" w:color="auto"/>
        <w:bottom w:val="none" w:sz="0" w:space="0" w:color="auto"/>
        <w:right w:val="none" w:sz="0" w:space="0" w:color="auto"/>
      </w:divBdr>
    </w:div>
    <w:div w:id="1149981260">
      <w:bodyDiv w:val="1"/>
      <w:marLeft w:val="0"/>
      <w:marRight w:val="0"/>
      <w:marTop w:val="0"/>
      <w:marBottom w:val="0"/>
      <w:divBdr>
        <w:top w:val="none" w:sz="0" w:space="0" w:color="auto"/>
        <w:left w:val="none" w:sz="0" w:space="0" w:color="auto"/>
        <w:bottom w:val="none" w:sz="0" w:space="0" w:color="auto"/>
        <w:right w:val="none" w:sz="0" w:space="0" w:color="auto"/>
      </w:divBdr>
    </w:div>
    <w:div w:id="1186137257">
      <w:bodyDiv w:val="1"/>
      <w:marLeft w:val="0"/>
      <w:marRight w:val="0"/>
      <w:marTop w:val="0"/>
      <w:marBottom w:val="0"/>
      <w:divBdr>
        <w:top w:val="none" w:sz="0" w:space="0" w:color="auto"/>
        <w:left w:val="none" w:sz="0" w:space="0" w:color="auto"/>
        <w:bottom w:val="none" w:sz="0" w:space="0" w:color="auto"/>
        <w:right w:val="none" w:sz="0" w:space="0" w:color="auto"/>
      </w:divBdr>
    </w:div>
    <w:div w:id="1213882124">
      <w:bodyDiv w:val="1"/>
      <w:marLeft w:val="0"/>
      <w:marRight w:val="0"/>
      <w:marTop w:val="0"/>
      <w:marBottom w:val="0"/>
      <w:divBdr>
        <w:top w:val="none" w:sz="0" w:space="0" w:color="auto"/>
        <w:left w:val="none" w:sz="0" w:space="0" w:color="auto"/>
        <w:bottom w:val="none" w:sz="0" w:space="0" w:color="auto"/>
        <w:right w:val="none" w:sz="0" w:space="0" w:color="auto"/>
      </w:divBdr>
    </w:div>
    <w:div w:id="1215853955">
      <w:bodyDiv w:val="1"/>
      <w:marLeft w:val="0"/>
      <w:marRight w:val="0"/>
      <w:marTop w:val="0"/>
      <w:marBottom w:val="0"/>
      <w:divBdr>
        <w:top w:val="none" w:sz="0" w:space="0" w:color="auto"/>
        <w:left w:val="none" w:sz="0" w:space="0" w:color="auto"/>
        <w:bottom w:val="none" w:sz="0" w:space="0" w:color="auto"/>
        <w:right w:val="none" w:sz="0" w:space="0" w:color="auto"/>
      </w:divBdr>
    </w:div>
    <w:div w:id="1220556820">
      <w:bodyDiv w:val="1"/>
      <w:marLeft w:val="0"/>
      <w:marRight w:val="0"/>
      <w:marTop w:val="0"/>
      <w:marBottom w:val="0"/>
      <w:divBdr>
        <w:top w:val="none" w:sz="0" w:space="0" w:color="auto"/>
        <w:left w:val="none" w:sz="0" w:space="0" w:color="auto"/>
        <w:bottom w:val="none" w:sz="0" w:space="0" w:color="auto"/>
        <w:right w:val="none" w:sz="0" w:space="0" w:color="auto"/>
      </w:divBdr>
    </w:div>
    <w:div w:id="1239292343">
      <w:bodyDiv w:val="1"/>
      <w:marLeft w:val="0"/>
      <w:marRight w:val="0"/>
      <w:marTop w:val="0"/>
      <w:marBottom w:val="0"/>
      <w:divBdr>
        <w:top w:val="none" w:sz="0" w:space="0" w:color="auto"/>
        <w:left w:val="none" w:sz="0" w:space="0" w:color="auto"/>
        <w:bottom w:val="none" w:sz="0" w:space="0" w:color="auto"/>
        <w:right w:val="none" w:sz="0" w:space="0" w:color="auto"/>
      </w:divBdr>
    </w:div>
    <w:div w:id="1252665233">
      <w:bodyDiv w:val="1"/>
      <w:marLeft w:val="0"/>
      <w:marRight w:val="0"/>
      <w:marTop w:val="0"/>
      <w:marBottom w:val="0"/>
      <w:divBdr>
        <w:top w:val="none" w:sz="0" w:space="0" w:color="auto"/>
        <w:left w:val="none" w:sz="0" w:space="0" w:color="auto"/>
        <w:bottom w:val="none" w:sz="0" w:space="0" w:color="auto"/>
        <w:right w:val="none" w:sz="0" w:space="0" w:color="auto"/>
      </w:divBdr>
    </w:div>
    <w:div w:id="1256212050">
      <w:bodyDiv w:val="1"/>
      <w:marLeft w:val="0"/>
      <w:marRight w:val="0"/>
      <w:marTop w:val="0"/>
      <w:marBottom w:val="0"/>
      <w:divBdr>
        <w:top w:val="none" w:sz="0" w:space="0" w:color="auto"/>
        <w:left w:val="none" w:sz="0" w:space="0" w:color="auto"/>
        <w:bottom w:val="none" w:sz="0" w:space="0" w:color="auto"/>
        <w:right w:val="none" w:sz="0" w:space="0" w:color="auto"/>
      </w:divBdr>
    </w:div>
    <w:div w:id="1261067524">
      <w:bodyDiv w:val="1"/>
      <w:marLeft w:val="0"/>
      <w:marRight w:val="0"/>
      <w:marTop w:val="0"/>
      <w:marBottom w:val="0"/>
      <w:divBdr>
        <w:top w:val="none" w:sz="0" w:space="0" w:color="auto"/>
        <w:left w:val="none" w:sz="0" w:space="0" w:color="auto"/>
        <w:bottom w:val="none" w:sz="0" w:space="0" w:color="auto"/>
        <w:right w:val="none" w:sz="0" w:space="0" w:color="auto"/>
      </w:divBdr>
    </w:div>
    <w:div w:id="1265185151">
      <w:bodyDiv w:val="1"/>
      <w:marLeft w:val="0"/>
      <w:marRight w:val="0"/>
      <w:marTop w:val="0"/>
      <w:marBottom w:val="0"/>
      <w:divBdr>
        <w:top w:val="none" w:sz="0" w:space="0" w:color="auto"/>
        <w:left w:val="none" w:sz="0" w:space="0" w:color="auto"/>
        <w:bottom w:val="none" w:sz="0" w:space="0" w:color="auto"/>
        <w:right w:val="none" w:sz="0" w:space="0" w:color="auto"/>
      </w:divBdr>
    </w:div>
    <w:div w:id="1268853635">
      <w:bodyDiv w:val="1"/>
      <w:marLeft w:val="0"/>
      <w:marRight w:val="0"/>
      <w:marTop w:val="0"/>
      <w:marBottom w:val="0"/>
      <w:divBdr>
        <w:top w:val="none" w:sz="0" w:space="0" w:color="auto"/>
        <w:left w:val="none" w:sz="0" w:space="0" w:color="auto"/>
        <w:bottom w:val="none" w:sz="0" w:space="0" w:color="auto"/>
        <w:right w:val="none" w:sz="0" w:space="0" w:color="auto"/>
      </w:divBdr>
    </w:div>
    <w:div w:id="1275557395">
      <w:bodyDiv w:val="1"/>
      <w:marLeft w:val="0"/>
      <w:marRight w:val="0"/>
      <w:marTop w:val="0"/>
      <w:marBottom w:val="0"/>
      <w:divBdr>
        <w:top w:val="none" w:sz="0" w:space="0" w:color="auto"/>
        <w:left w:val="none" w:sz="0" w:space="0" w:color="auto"/>
        <w:bottom w:val="none" w:sz="0" w:space="0" w:color="auto"/>
        <w:right w:val="none" w:sz="0" w:space="0" w:color="auto"/>
      </w:divBdr>
    </w:div>
    <w:div w:id="1295523638">
      <w:bodyDiv w:val="1"/>
      <w:marLeft w:val="0"/>
      <w:marRight w:val="0"/>
      <w:marTop w:val="0"/>
      <w:marBottom w:val="0"/>
      <w:divBdr>
        <w:top w:val="none" w:sz="0" w:space="0" w:color="auto"/>
        <w:left w:val="none" w:sz="0" w:space="0" w:color="auto"/>
        <w:bottom w:val="none" w:sz="0" w:space="0" w:color="auto"/>
        <w:right w:val="none" w:sz="0" w:space="0" w:color="auto"/>
      </w:divBdr>
    </w:div>
    <w:div w:id="1307206145">
      <w:bodyDiv w:val="1"/>
      <w:marLeft w:val="0"/>
      <w:marRight w:val="0"/>
      <w:marTop w:val="0"/>
      <w:marBottom w:val="0"/>
      <w:divBdr>
        <w:top w:val="none" w:sz="0" w:space="0" w:color="auto"/>
        <w:left w:val="none" w:sz="0" w:space="0" w:color="auto"/>
        <w:bottom w:val="none" w:sz="0" w:space="0" w:color="auto"/>
        <w:right w:val="none" w:sz="0" w:space="0" w:color="auto"/>
      </w:divBdr>
    </w:div>
    <w:div w:id="1311255559">
      <w:bodyDiv w:val="1"/>
      <w:marLeft w:val="0"/>
      <w:marRight w:val="0"/>
      <w:marTop w:val="0"/>
      <w:marBottom w:val="0"/>
      <w:divBdr>
        <w:top w:val="none" w:sz="0" w:space="0" w:color="auto"/>
        <w:left w:val="none" w:sz="0" w:space="0" w:color="auto"/>
        <w:bottom w:val="none" w:sz="0" w:space="0" w:color="auto"/>
        <w:right w:val="none" w:sz="0" w:space="0" w:color="auto"/>
      </w:divBdr>
    </w:div>
    <w:div w:id="1319765671">
      <w:bodyDiv w:val="1"/>
      <w:marLeft w:val="0"/>
      <w:marRight w:val="0"/>
      <w:marTop w:val="0"/>
      <w:marBottom w:val="0"/>
      <w:divBdr>
        <w:top w:val="none" w:sz="0" w:space="0" w:color="auto"/>
        <w:left w:val="none" w:sz="0" w:space="0" w:color="auto"/>
        <w:bottom w:val="none" w:sz="0" w:space="0" w:color="auto"/>
        <w:right w:val="none" w:sz="0" w:space="0" w:color="auto"/>
      </w:divBdr>
    </w:div>
    <w:div w:id="1322662690">
      <w:bodyDiv w:val="1"/>
      <w:marLeft w:val="0"/>
      <w:marRight w:val="0"/>
      <w:marTop w:val="0"/>
      <w:marBottom w:val="0"/>
      <w:divBdr>
        <w:top w:val="none" w:sz="0" w:space="0" w:color="auto"/>
        <w:left w:val="none" w:sz="0" w:space="0" w:color="auto"/>
        <w:bottom w:val="none" w:sz="0" w:space="0" w:color="auto"/>
        <w:right w:val="none" w:sz="0" w:space="0" w:color="auto"/>
      </w:divBdr>
    </w:div>
    <w:div w:id="1326663371">
      <w:bodyDiv w:val="1"/>
      <w:marLeft w:val="0"/>
      <w:marRight w:val="0"/>
      <w:marTop w:val="0"/>
      <w:marBottom w:val="0"/>
      <w:divBdr>
        <w:top w:val="none" w:sz="0" w:space="0" w:color="auto"/>
        <w:left w:val="none" w:sz="0" w:space="0" w:color="auto"/>
        <w:bottom w:val="none" w:sz="0" w:space="0" w:color="auto"/>
        <w:right w:val="none" w:sz="0" w:space="0" w:color="auto"/>
      </w:divBdr>
    </w:div>
    <w:div w:id="1343973059">
      <w:bodyDiv w:val="1"/>
      <w:marLeft w:val="0"/>
      <w:marRight w:val="0"/>
      <w:marTop w:val="0"/>
      <w:marBottom w:val="0"/>
      <w:divBdr>
        <w:top w:val="none" w:sz="0" w:space="0" w:color="auto"/>
        <w:left w:val="none" w:sz="0" w:space="0" w:color="auto"/>
        <w:bottom w:val="none" w:sz="0" w:space="0" w:color="auto"/>
        <w:right w:val="none" w:sz="0" w:space="0" w:color="auto"/>
      </w:divBdr>
    </w:div>
    <w:div w:id="1361473064">
      <w:bodyDiv w:val="1"/>
      <w:marLeft w:val="0"/>
      <w:marRight w:val="0"/>
      <w:marTop w:val="0"/>
      <w:marBottom w:val="0"/>
      <w:divBdr>
        <w:top w:val="none" w:sz="0" w:space="0" w:color="auto"/>
        <w:left w:val="none" w:sz="0" w:space="0" w:color="auto"/>
        <w:bottom w:val="none" w:sz="0" w:space="0" w:color="auto"/>
        <w:right w:val="none" w:sz="0" w:space="0" w:color="auto"/>
      </w:divBdr>
    </w:div>
    <w:div w:id="1367365042">
      <w:bodyDiv w:val="1"/>
      <w:marLeft w:val="0"/>
      <w:marRight w:val="0"/>
      <w:marTop w:val="0"/>
      <w:marBottom w:val="0"/>
      <w:divBdr>
        <w:top w:val="none" w:sz="0" w:space="0" w:color="auto"/>
        <w:left w:val="none" w:sz="0" w:space="0" w:color="auto"/>
        <w:bottom w:val="none" w:sz="0" w:space="0" w:color="auto"/>
        <w:right w:val="none" w:sz="0" w:space="0" w:color="auto"/>
      </w:divBdr>
    </w:div>
    <w:div w:id="1369526859">
      <w:bodyDiv w:val="1"/>
      <w:marLeft w:val="0"/>
      <w:marRight w:val="0"/>
      <w:marTop w:val="0"/>
      <w:marBottom w:val="0"/>
      <w:divBdr>
        <w:top w:val="none" w:sz="0" w:space="0" w:color="auto"/>
        <w:left w:val="none" w:sz="0" w:space="0" w:color="auto"/>
        <w:bottom w:val="none" w:sz="0" w:space="0" w:color="auto"/>
        <w:right w:val="none" w:sz="0" w:space="0" w:color="auto"/>
      </w:divBdr>
    </w:div>
    <w:div w:id="1383015634">
      <w:bodyDiv w:val="1"/>
      <w:marLeft w:val="0"/>
      <w:marRight w:val="0"/>
      <w:marTop w:val="0"/>
      <w:marBottom w:val="0"/>
      <w:divBdr>
        <w:top w:val="none" w:sz="0" w:space="0" w:color="auto"/>
        <w:left w:val="none" w:sz="0" w:space="0" w:color="auto"/>
        <w:bottom w:val="none" w:sz="0" w:space="0" w:color="auto"/>
        <w:right w:val="none" w:sz="0" w:space="0" w:color="auto"/>
      </w:divBdr>
    </w:div>
    <w:div w:id="1390229529">
      <w:bodyDiv w:val="1"/>
      <w:marLeft w:val="0"/>
      <w:marRight w:val="0"/>
      <w:marTop w:val="0"/>
      <w:marBottom w:val="0"/>
      <w:divBdr>
        <w:top w:val="none" w:sz="0" w:space="0" w:color="auto"/>
        <w:left w:val="none" w:sz="0" w:space="0" w:color="auto"/>
        <w:bottom w:val="none" w:sz="0" w:space="0" w:color="auto"/>
        <w:right w:val="none" w:sz="0" w:space="0" w:color="auto"/>
      </w:divBdr>
    </w:div>
    <w:div w:id="1390499867">
      <w:bodyDiv w:val="1"/>
      <w:marLeft w:val="0"/>
      <w:marRight w:val="0"/>
      <w:marTop w:val="0"/>
      <w:marBottom w:val="0"/>
      <w:divBdr>
        <w:top w:val="none" w:sz="0" w:space="0" w:color="auto"/>
        <w:left w:val="none" w:sz="0" w:space="0" w:color="auto"/>
        <w:bottom w:val="none" w:sz="0" w:space="0" w:color="auto"/>
        <w:right w:val="none" w:sz="0" w:space="0" w:color="auto"/>
      </w:divBdr>
      <w:divsChild>
        <w:div w:id="1238055230">
          <w:marLeft w:val="0"/>
          <w:marRight w:val="0"/>
          <w:marTop w:val="0"/>
          <w:marBottom w:val="0"/>
          <w:divBdr>
            <w:top w:val="none" w:sz="0" w:space="0" w:color="auto"/>
            <w:left w:val="none" w:sz="0" w:space="0" w:color="auto"/>
            <w:bottom w:val="none" w:sz="0" w:space="0" w:color="auto"/>
            <w:right w:val="none" w:sz="0" w:space="0" w:color="auto"/>
          </w:divBdr>
        </w:div>
        <w:div w:id="294602209">
          <w:marLeft w:val="0"/>
          <w:marRight w:val="0"/>
          <w:marTop w:val="0"/>
          <w:marBottom w:val="0"/>
          <w:divBdr>
            <w:top w:val="none" w:sz="0" w:space="0" w:color="auto"/>
            <w:left w:val="none" w:sz="0" w:space="0" w:color="auto"/>
            <w:bottom w:val="none" w:sz="0" w:space="0" w:color="auto"/>
            <w:right w:val="none" w:sz="0" w:space="0" w:color="auto"/>
          </w:divBdr>
        </w:div>
        <w:div w:id="1832213182">
          <w:marLeft w:val="0"/>
          <w:marRight w:val="0"/>
          <w:marTop w:val="0"/>
          <w:marBottom w:val="0"/>
          <w:divBdr>
            <w:top w:val="none" w:sz="0" w:space="0" w:color="auto"/>
            <w:left w:val="none" w:sz="0" w:space="0" w:color="auto"/>
            <w:bottom w:val="none" w:sz="0" w:space="0" w:color="auto"/>
            <w:right w:val="none" w:sz="0" w:space="0" w:color="auto"/>
          </w:divBdr>
        </w:div>
      </w:divsChild>
    </w:div>
    <w:div w:id="1392777163">
      <w:bodyDiv w:val="1"/>
      <w:marLeft w:val="0"/>
      <w:marRight w:val="0"/>
      <w:marTop w:val="0"/>
      <w:marBottom w:val="0"/>
      <w:divBdr>
        <w:top w:val="none" w:sz="0" w:space="0" w:color="auto"/>
        <w:left w:val="none" w:sz="0" w:space="0" w:color="auto"/>
        <w:bottom w:val="none" w:sz="0" w:space="0" w:color="auto"/>
        <w:right w:val="none" w:sz="0" w:space="0" w:color="auto"/>
      </w:divBdr>
    </w:div>
    <w:div w:id="1402480070">
      <w:bodyDiv w:val="1"/>
      <w:marLeft w:val="0"/>
      <w:marRight w:val="0"/>
      <w:marTop w:val="0"/>
      <w:marBottom w:val="0"/>
      <w:divBdr>
        <w:top w:val="none" w:sz="0" w:space="0" w:color="auto"/>
        <w:left w:val="none" w:sz="0" w:space="0" w:color="auto"/>
        <w:bottom w:val="none" w:sz="0" w:space="0" w:color="auto"/>
        <w:right w:val="none" w:sz="0" w:space="0" w:color="auto"/>
      </w:divBdr>
    </w:div>
    <w:div w:id="1405949303">
      <w:bodyDiv w:val="1"/>
      <w:marLeft w:val="0"/>
      <w:marRight w:val="0"/>
      <w:marTop w:val="0"/>
      <w:marBottom w:val="0"/>
      <w:divBdr>
        <w:top w:val="none" w:sz="0" w:space="0" w:color="auto"/>
        <w:left w:val="none" w:sz="0" w:space="0" w:color="auto"/>
        <w:bottom w:val="none" w:sz="0" w:space="0" w:color="auto"/>
        <w:right w:val="none" w:sz="0" w:space="0" w:color="auto"/>
      </w:divBdr>
    </w:div>
    <w:div w:id="1427850145">
      <w:bodyDiv w:val="1"/>
      <w:marLeft w:val="0"/>
      <w:marRight w:val="0"/>
      <w:marTop w:val="0"/>
      <w:marBottom w:val="0"/>
      <w:divBdr>
        <w:top w:val="none" w:sz="0" w:space="0" w:color="auto"/>
        <w:left w:val="none" w:sz="0" w:space="0" w:color="auto"/>
        <w:bottom w:val="none" w:sz="0" w:space="0" w:color="auto"/>
        <w:right w:val="none" w:sz="0" w:space="0" w:color="auto"/>
      </w:divBdr>
    </w:div>
    <w:div w:id="1451388635">
      <w:bodyDiv w:val="1"/>
      <w:marLeft w:val="0"/>
      <w:marRight w:val="0"/>
      <w:marTop w:val="0"/>
      <w:marBottom w:val="0"/>
      <w:divBdr>
        <w:top w:val="none" w:sz="0" w:space="0" w:color="auto"/>
        <w:left w:val="none" w:sz="0" w:space="0" w:color="auto"/>
        <w:bottom w:val="none" w:sz="0" w:space="0" w:color="auto"/>
        <w:right w:val="none" w:sz="0" w:space="0" w:color="auto"/>
      </w:divBdr>
    </w:div>
    <w:div w:id="1486051426">
      <w:bodyDiv w:val="1"/>
      <w:marLeft w:val="0"/>
      <w:marRight w:val="0"/>
      <w:marTop w:val="0"/>
      <w:marBottom w:val="0"/>
      <w:divBdr>
        <w:top w:val="none" w:sz="0" w:space="0" w:color="auto"/>
        <w:left w:val="none" w:sz="0" w:space="0" w:color="auto"/>
        <w:bottom w:val="none" w:sz="0" w:space="0" w:color="auto"/>
        <w:right w:val="none" w:sz="0" w:space="0" w:color="auto"/>
      </w:divBdr>
    </w:div>
    <w:div w:id="1486166714">
      <w:bodyDiv w:val="1"/>
      <w:marLeft w:val="0"/>
      <w:marRight w:val="0"/>
      <w:marTop w:val="0"/>
      <w:marBottom w:val="0"/>
      <w:divBdr>
        <w:top w:val="none" w:sz="0" w:space="0" w:color="auto"/>
        <w:left w:val="none" w:sz="0" w:space="0" w:color="auto"/>
        <w:bottom w:val="none" w:sz="0" w:space="0" w:color="auto"/>
        <w:right w:val="none" w:sz="0" w:space="0" w:color="auto"/>
      </w:divBdr>
    </w:div>
    <w:div w:id="1497962689">
      <w:bodyDiv w:val="1"/>
      <w:marLeft w:val="0"/>
      <w:marRight w:val="0"/>
      <w:marTop w:val="0"/>
      <w:marBottom w:val="0"/>
      <w:divBdr>
        <w:top w:val="none" w:sz="0" w:space="0" w:color="auto"/>
        <w:left w:val="none" w:sz="0" w:space="0" w:color="auto"/>
        <w:bottom w:val="none" w:sz="0" w:space="0" w:color="auto"/>
        <w:right w:val="none" w:sz="0" w:space="0" w:color="auto"/>
      </w:divBdr>
    </w:div>
    <w:div w:id="1506476880">
      <w:bodyDiv w:val="1"/>
      <w:marLeft w:val="0"/>
      <w:marRight w:val="0"/>
      <w:marTop w:val="0"/>
      <w:marBottom w:val="0"/>
      <w:divBdr>
        <w:top w:val="none" w:sz="0" w:space="0" w:color="auto"/>
        <w:left w:val="none" w:sz="0" w:space="0" w:color="auto"/>
        <w:bottom w:val="none" w:sz="0" w:space="0" w:color="auto"/>
        <w:right w:val="none" w:sz="0" w:space="0" w:color="auto"/>
      </w:divBdr>
    </w:div>
    <w:div w:id="1514144813">
      <w:bodyDiv w:val="1"/>
      <w:marLeft w:val="0"/>
      <w:marRight w:val="0"/>
      <w:marTop w:val="0"/>
      <w:marBottom w:val="0"/>
      <w:divBdr>
        <w:top w:val="none" w:sz="0" w:space="0" w:color="auto"/>
        <w:left w:val="none" w:sz="0" w:space="0" w:color="auto"/>
        <w:bottom w:val="none" w:sz="0" w:space="0" w:color="auto"/>
        <w:right w:val="none" w:sz="0" w:space="0" w:color="auto"/>
      </w:divBdr>
    </w:div>
    <w:div w:id="1518469199">
      <w:bodyDiv w:val="1"/>
      <w:marLeft w:val="0"/>
      <w:marRight w:val="0"/>
      <w:marTop w:val="0"/>
      <w:marBottom w:val="0"/>
      <w:divBdr>
        <w:top w:val="none" w:sz="0" w:space="0" w:color="auto"/>
        <w:left w:val="none" w:sz="0" w:space="0" w:color="auto"/>
        <w:bottom w:val="none" w:sz="0" w:space="0" w:color="auto"/>
        <w:right w:val="none" w:sz="0" w:space="0" w:color="auto"/>
      </w:divBdr>
    </w:div>
    <w:div w:id="1535462691">
      <w:bodyDiv w:val="1"/>
      <w:marLeft w:val="0"/>
      <w:marRight w:val="0"/>
      <w:marTop w:val="0"/>
      <w:marBottom w:val="0"/>
      <w:divBdr>
        <w:top w:val="none" w:sz="0" w:space="0" w:color="auto"/>
        <w:left w:val="none" w:sz="0" w:space="0" w:color="auto"/>
        <w:bottom w:val="none" w:sz="0" w:space="0" w:color="auto"/>
        <w:right w:val="none" w:sz="0" w:space="0" w:color="auto"/>
      </w:divBdr>
    </w:div>
    <w:div w:id="1543327930">
      <w:bodyDiv w:val="1"/>
      <w:marLeft w:val="0"/>
      <w:marRight w:val="0"/>
      <w:marTop w:val="0"/>
      <w:marBottom w:val="0"/>
      <w:divBdr>
        <w:top w:val="none" w:sz="0" w:space="0" w:color="auto"/>
        <w:left w:val="none" w:sz="0" w:space="0" w:color="auto"/>
        <w:bottom w:val="none" w:sz="0" w:space="0" w:color="auto"/>
        <w:right w:val="none" w:sz="0" w:space="0" w:color="auto"/>
      </w:divBdr>
    </w:div>
    <w:div w:id="1544705354">
      <w:bodyDiv w:val="1"/>
      <w:marLeft w:val="0"/>
      <w:marRight w:val="0"/>
      <w:marTop w:val="0"/>
      <w:marBottom w:val="0"/>
      <w:divBdr>
        <w:top w:val="none" w:sz="0" w:space="0" w:color="auto"/>
        <w:left w:val="none" w:sz="0" w:space="0" w:color="auto"/>
        <w:bottom w:val="none" w:sz="0" w:space="0" w:color="auto"/>
        <w:right w:val="none" w:sz="0" w:space="0" w:color="auto"/>
      </w:divBdr>
    </w:div>
    <w:div w:id="1549148094">
      <w:bodyDiv w:val="1"/>
      <w:marLeft w:val="0"/>
      <w:marRight w:val="0"/>
      <w:marTop w:val="0"/>
      <w:marBottom w:val="0"/>
      <w:divBdr>
        <w:top w:val="none" w:sz="0" w:space="0" w:color="auto"/>
        <w:left w:val="none" w:sz="0" w:space="0" w:color="auto"/>
        <w:bottom w:val="none" w:sz="0" w:space="0" w:color="auto"/>
        <w:right w:val="none" w:sz="0" w:space="0" w:color="auto"/>
      </w:divBdr>
    </w:div>
    <w:div w:id="1572275222">
      <w:bodyDiv w:val="1"/>
      <w:marLeft w:val="0"/>
      <w:marRight w:val="0"/>
      <w:marTop w:val="0"/>
      <w:marBottom w:val="0"/>
      <w:divBdr>
        <w:top w:val="none" w:sz="0" w:space="0" w:color="auto"/>
        <w:left w:val="none" w:sz="0" w:space="0" w:color="auto"/>
        <w:bottom w:val="none" w:sz="0" w:space="0" w:color="auto"/>
        <w:right w:val="none" w:sz="0" w:space="0" w:color="auto"/>
      </w:divBdr>
    </w:div>
    <w:div w:id="1577282690">
      <w:bodyDiv w:val="1"/>
      <w:marLeft w:val="0"/>
      <w:marRight w:val="0"/>
      <w:marTop w:val="0"/>
      <w:marBottom w:val="0"/>
      <w:divBdr>
        <w:top w:val="none" w:sz="0" w:space="0" w:color="auto"/>
        <w:left w:val="none" w:sz="0" w:space="0" w:color="auto"/>
        <w:bottom w:val="none" w:sz="0" w:space="0" w:color="auto"/>
        <w:right w:val="none" w:sz="0" w:space="0" w:color="auto"/>
      </w:divBdr>
    </w:div>
    <w:div w:id="1580795929">
      <w:bodyDiv w:val="1"/>
      <w:marLeft w:val="0"/>
      <w:marRight w:val="0"/>
      <w:marTop w:val="0"/>
      <w:marBottom w:val="0"/>
      <w:divBdr>
        <w:top w:val="none" w:sz="0" w:space="0" w:color="auto"/>
        <w:left w:val="none" w:sz="0" w:space="0" w:color="auto"/>
        <w:bottom w:val="none" w:sz="0" w:space="0" w:color="auto"/>
        <w:right w:val="none" w:sz="0" w:space="0" w:color="auto"/>
      </w:divBdr>
    </w:div>
    <w:div w:id="1591742431">
      <w:bodyDiv w:val="1"/>
      <w:marLeft w:val="0"/>
      <w:marRight w:val="0"/>
      <w:marTop w:val="0"/>
      <w:marBottom w:val="0"/>
      <w:divBdr>
        <w:top w:val="none" w:sz="0" w:space="0" w:color="auto"/>
        <w:left w:val="none" w:sz="0" w:space="0" w:color="auto"/>
        <w:bottom w:val="none" w:sz="0" w:space="0" w:color="auto"/>
        <w:right w:val="none" w:sz="0" w:space="0" w:color="auto"/>
      </w:divBdr>
    </w:div>
    <w:div w:id="1592351837">
      <w:bodyDiv w:val="1"/>
      <w:marLeft w:val="0"/>
      <w:marRight w:val="0"/>
      <w:marTop w:val="0"/>
      <w:marBottom w:val="0"/>
      <w:divBdr>
        <w:top w:val="none" w:sz="0" w:space="0" w:color="auto"/>
        <w:left w:val="none" w:sz="0" w:space="0" w:color="auto"/>
        <w:bottom w:val="none" w:sz="0" w:space="0" w:color="auto"/>
        <w:right w:val="none" w:sz="0" w:space="0" w:color="auto"/>
      </w:divBdr>
    </w:div>
    <w:div w:id="1593392121">
      <w:bodyDiv w:val="1"/>
      <w:marLeft w:val="0"/>
      <w:marRight w:val="0"/>
      <w:marTop w:val="0"/>
      <w:marBottom w:val="0"/>
      <w:divBdr>
        <w:top w:val="none" w:sz="0" w:space="0" w:color="auto"/>
        <w:left w:val="none" w:sz="0" w:space="0" w:color="auto"/>
        <w:bottom w:val="none" w:sz="0" w:space="0" w:color="auto"/>
        <w:right w:val="none" w:sz="0" w:space="0" w:color="auto"/>
      </w:divBdr>
    </w:div>
    <w:div w:id="1594168137">
      <w:bodyDiv w:val="1"/>
      <w:marLeft w:val="0"/>
      <w:marRight w:val="0"/>
      <w:marTop w:val="0"/>
      <w:marBottom w:val="0"/>
      <w:divBdr>
        <w:top w:val="none" w:sz="0" w:space="0" w:color="auto"/>
        <w:left w:val="none" w:sz="0" w:space="0" w:color="auto"/>
        <w:bottom w:val="none" w:sz="0" w:space="0" w:color="auto"/>
        <w:right w:val="none" w:sz="0" w:space="0" w:color="auto"/>
      </w:divBdr>
    </w:div>
    <w:div w:id="1613438866">
      <w:bodyDiv w:val="1"/>
      <w:marLeft w:val="0"/>
      <w:marRight w:val="0"/>
      <w:marTop w:val="0"/>
      <w:marBottom w:val="0"/>
      <w:divBdr>
        <w:top w:val="none" w:sz="0" w:space="0" w:color="auto"/>
        <w:left w:val="none" w:sz="0" w:space="0" w:color="auto"/>
        <w:bottom w:val="none" w:sz="0" w:space="0" w:color="auto"/>
        <w:right w:val="none" w:sz="0" w:space="0" w:color="auto"/>
      </w:divBdr>
    </w:div>
    <w:div w:id="1621063129">
      <w:bodyDiv w:val="1"/>
      <w:marLeft w:val="0"/>
      <w:marRight w:val="0"/>
      <w:marTop w:val="0"/>
      <w:marBottom w:val="0"/>
      <w:divBdr>
        <w:top w:val="none" w:sz="0" w:space="0" w:color="auto"/>
        <w:left w:val="none" w:sz="0" w:space="0" w:color="auto"/>
        <w:bottom w:val="none" w:sz="0" w:space="0" w:color="auto"/>
        <w:right w:val="none" w:sz="0" w:space="0" w:color="auto"/>
      </w:divBdr>
    </w:div>
    <w:div w:id="1642344856">
      <w:bodyDiv w:val="1"/>
      <w:marLeft w:val="0"/>
      <w:marRight w:val="0"/>
      <w:marTop w:val="0"/>
      <w:marBottom w:val="0"/>
      <w:divBdr>
        <w:top w:val="none" w:sz="0" w:space="0" w:color="auto"/>
        <w:left w:val="none" w:sz="0" w:space="0" w:color="auto"/>
        <w:bottom w:val="none" w:sz="0" w:space="0" w:color="auto"/>
        <w:right w:val="none" w:sz="0" w:space="0" w:color="auto"/>
      </w:divBdr>
    </w:div>
    <w:div w:id="1646622526">
      <w:bodyDiv w:val="1"/>
      <w:marLeft w:val="0"/>
      <w:marRight w:val="0"/>
      <w:marTop w:val="0"/>
      <w:marBottom w:val="0"/>
      <w:divBdr>
        <w:top w:val="none" w:sz="0" w:space="0" w:color="auto"/>
        <w:left w:val="none" w:sz="0" w:space="0" w:color="auto"/>
        <w:bottom w:val="none" w:sz="0" w:space="0" w:color="auto"/>
        <w:right w:val="none" w:sz="0" w:space="0" w:color="auto"/>
      </w:divBdr>
    </w:div>
    <w:div w:id="1647859573">
      <w:bodyDiv w:val="1"/>
      <w:marLeft w:val="0"/>
      <w:marRight w:val="0"/>
      <w:marTop w:val="0"/>
      <w:marBottom w:val="0"/>
      <w:divBdr>
        <w:top w:val="none" w:sz="0" w:space="0" w:color="auto"/>
        <w:left w:val="none" w:sz="0" w:space="0" w:color="auto"/>
        <w:bottom w:val="none" w:sz="0" w:space="0" w:color="auto"/>
        <w:right w:val="none" w:sz="0" w:space="0" w:color="auto"/>
      </w:divBdr>
    </w:div>
    <w:div w:id="1648629165">
      <w:bodyDiv w:val="1"/>
      <w:marLeft w:val="0"/>
      <w:marRight w:val="0"/>
      <w:marTop w:val="0"/>
      <w:marBottom w:val="0"/>
      <w:divBdr>
        <w:top w:val="none" w:sz="0" w:space="0" w:color="auto"/>
        <w:left w:val="none" w:sz="0" w:space="0" w:color="auto"/>
        <w:bottom w:val="none" w:sz="0" w:space="0" w:color="auto"/>
        <w:right w:val="none" w:sz="0" w:space="0" w:color="auto"/>
      </w:divBdr>
    </w:div>
    <w:div w:id="1654337704">
      <w:bodyDiv w:val="1"/>
      <w:marLeft w:val="0"/>
      <w:marRight w:val="0"/>
      <w:marTop w:val="0"/>
      <w:marBottom w:val="0"/>
      <w:divBdr>
        <w:top w:val="none" w:sz="0" w:space="0" w:color="auto"/>
        <w:left w:val="none" w:sz="0" w:space="0" w:color="auto"/>
        <w:bottom w:val="none" w:sz="0" w:space="0" w:color="auto"/>
        <w:right w:val="none" w:sz="0" w:space="0" w:color="auto"/>
      </w:divBdr>
    </w:div>
    <w:div w:id="1654795420">
      <w:bodyDiv w:val="1"/>
      <w:marLeft w:val="0"/>
      <w:marRight w:val="0"/>
      <w:marTop w:val="0"/>
      <w:marBottom w:val="0"/>
      <w:divBdr>
        <w:top w:val="none" w:sz="0" w:space="0" w:color="auto"/>
        <w:left w:val="none" w:sz="0" w:space="0" w:color="auto"/>
        <w:bottom w:val="none" w:sz="0" w:space="0" w:color="auto"/>
        <w:right w:val="none" w:sz="0" w:space="0" w:color="auto"/>
      </w:divBdr>
    </w:div>
    <w:div w:id="1662275966">
      <w:bodyDiv w:val="1"/>
      <w:marLeft w:val="0"/>
      <w:marRight w:val="0"/>
      <w:marTop w:val="0"/>
      <w:marBottom w:val="0"/>
      <w:divBdr>
        <w:top w:val="none" w:sz="0" w:space="0" w:color="auto"/>
        <w:left w:val="none" w:sz="0" w:space="0" w:color="auto"/>
        <w:bottom w:val="none" w:sz="0" w:space="0" w:color="auto"/>
        <w:right w:val="none" w:sz="0" w:space="0" w:color="auto"/>
      </w:divBdr>
    </w:div>
    <w:div w:id="1662738527">
      <w:bodyDiv w:val="1"/>
      <w:marLeft w:val="0"/>
      <w:marRight w:val="0"/>
      <w:marTop w:val="0"/>
      <w:marBottom w:val="0"/>
      <w:divBdr>
        <w:top w:val="none" w:sz="0" w:space="0" w:color="auto"/>
        <w:left w:val="none" w:sz="0" w:space="0" w:color="auto"/>
        <w:bottom w:val="none" w:sz="0" w:space="0" w:color="auto"/>
        <w:right w:val="none" w:sz="0" w:space="0" w:color="auto"/>
      </w:divBdr>
    </w:div>
    <w:div w:id="1667782023">
      <w:bodyDiv w:val="1"/>
      <w:marLeft w:val="0"/>
      <w:marRight w:val="0"/>
      <w:marTop w:val="0"/>
      <w:marBottom w:val="0"/>
      <w:divBdr>
        <w:top w:val="none" w:sz="0" w:space="0" w:color="auto"/>
        <w:left w:val="none" w:sz="0" w:space="0" w:color="auto"/>
        <w:bottom w:val="none" w:sz="0" w:space="0" w:color="auto"/>
        <w:right w:val="none" w:sz="0" w:space="0" w:color="auto"/>
      </w:divBdr>
    </w:div>
    <w:div w:id="1671450081">
      <w:bodyDiv w:val="1"/>
      <w:marLeft w:val="0"/>
      <w:marRight w:val="0"/>
      <w:marTop w:val="0"/>
      <w:marBottom w:val="0"/>
      <w:divBdr>
        <w:top w:val="none" w:sz="0" w:space="0" w:color="auto"/>
        <w:left w:val="none" w:sz="0" w:space="0" w:color="auto"/>
        <w:bottom w:val="none" w:sz="0" w:space="0" w:color="auto"/>
        <w:right w:val="none" w:sz="0" w:space="0" w:color="auto"/>
      </w:divBdr>
    </w:div>
    <w:div w:id="1679261588">
      <w:bodyDiv w:val="1"/>
      <w:marLeft w:val="0"/>
      <w:marRight w:val="0"/>
      <w:marTop w:val="0"/>
      <w:marBottom w:val="0"/>
      <w:divBdr>
        <w:top w:val="none" w:sz="0" w:space="0" w:color="auto"/>
        <w:left w:val="none" w:sz="0" w:space="0" w:color="auto"/>
        <w:bottom w:val="none" w:sz="0" w:space="0" w:color="auto"/>
        <w:right w:val="none" w:sz="0" w:space="0" w:color="auto"/>
      </w:divBdr>
    </w:div>
    <w:div w:id="1685939378">
      <w:bodyDiv w:val="1"/>
      <w:marLeft w:val="0"/>
      <w:marRight w:val="0"/>
      <w:marTop w:val="0"/>
      <w:marBottom w:val="0"/>
      <w:divBdr>
        <w:top w:val="none" w:sz="0" w:space="0" w:color="auto"/>
        <w:left w:val="none" w:sz="0" w:space="0" w:color="auto"/>
        <w:bottom w:val="none" w:sz="0" w:space="0" w:color="auto"/>
        <w:right w:val="none" w:sz="0" w:space="0" w:color="auto"/>
      </w:divBdr>
    </w:div>
    <w:div w:id="1697386970">
      <w:bodyDiv w:val="1"/>
      <w:marLeft w:val="0"/>
      <w:marRight w:val="0"/>
      <w:marTop w:val="0"/>
      <w:marBottom w:val="0"/>
      <w:divBdr>
        <w:top w:val="none" w:sz="0" w:space="0" w:color="auto"/>
        <w:left w:val="none" w:sz="0" w:space="0" w:color="auto"/>
        <w:bottom w:val="none" w:sz="0" w:space="0" w:color="auto"/>
        <w:right w:val="none" w:sz="0" w:space="0" w:color="auto"/>
      </w:divBdr>
    </w:div>
    <w:div w:id="1709329840">
      <w:bodyDiv w:val="1"/>
      <w:marLeft w:val="0"/>
      <w:marRight w:val="0"/>
      <w:marTop w:val="0"/>
      <w:marBottom w:val="0"/>
      <w:divBdr>
        <w:top w:val="none" w:sz="0" w:space="0" w:color="auto"/>
        <w:left w:val="none" w:sz="0" w:space="0" w:color="auto"/>
        <w:bottom w:val="none" w:sz="0" w:space="0" w:color="auto"/>
        <w:right w:val="none" w:sz="0" w:space="0" w:color="auto"/>
      </w:divBdr>
      <w:divsChild>
        <w:div w:id="695471290">
          <w:marLeft w:val="0"/>
          <w:marRight w:val="0"/>
          <w:marTop w:val="0"/>
          <w:marBottom w:val="0"/>
          <w:divBdr>
            <w:top w:val="none" w:sz="0" w:space="0" w:color="auto"/>
            <w:left w:val="none" w:sz="0" w:space="0" w:color="auto"/>
            <w:bottom w:val="none" w:sz="0" w:space="0" w:color="auto"/>
            <w:right w:val="none" w:sz="0" w:space="0" w:color="auto"/>
          </w:divBdr>
          <w:divsChild>
            <w:div w:id="1660690642">
              <w:marLeft w:val="0"/>
              <w:marRight w:val="0"/>
              <w:marTop w:val="0"/>
              <w:marBottom w:val="0"/>
              <w:divBdr>
                <w:top w:val="none" w:sz="0" w:space="0" w:color="auto"/>
                <w:left w:val="none" w:sz="0" w:space="0" w:color="auto"/>
                <w:bottom w:val="none" w:sz="0" w:space="0" w:color="auto"/>
                <w:right w:val="none" w:sz="0" w:space="0" w:color="auto"/>
              </w:divBdr>
            </w:div>
          </w:divsChild>
        </w:div>
        <w:div w:id="1416777776">
          <w:marLeft w:val="0"/>
          <w:marRight w:val="0"/>
          <w:marTop w:val="0"/>
          <w:marBottom w:val="0"/>
          <w:divBdr>
            <w:top w:val="none" w:sz="0" w:space="0" w:color="auto"/>
            <w:left w:val="none" w:sz="0" w:space="0" w:color="auto"/>
            <w:bottom w:val="none" w:sz="0" w:space="0" w:color="auto"/>
            <w:right w:val="none" w:sz="0" w:space="0" w:color="auto"/>
          </w:divBdr>
        </w:div>
      </w:divsChild>
    </w:div>
    <w:div w:id="1720395289">
      <w:bodyDiv w:val="1"/>
      <w:marLeft w:val="0"/>
      <w:marRight w:val="0"/>
      <w:marTop w:val="0"/>
      <w:marBottom w:val="0"/>
      <w:divBdr>
        <w:top w:val="none" w:sz="0" w:space="0" w:color="auto"/>
        <w:left w:val="none" w:sz="0" w:space="0" w:color="auto"/>
        <w:bottom w:val="none" w:sz="0" w:space="0" w:color="auto"/>
        <w:right w:val="none" w:sz="0" w:space="0" w:color="auto"/>
      </w:divBdr>
    </w:div>
    <w:div w:id="1731073473">
      <w:bodyDiv w:val="1"/>
      <w:marLeft w:val="0"/>
      <w:marRight w:val="0"/>
      <w:marTop w:val="0"/>
      <w:marBottom w:val="0"/>
      <w:divBdr>
        <w:top w:val="none" w:sz="0" w:space="0" w:color="auto"/>
        <w:left w:val="none" w:sz="0" w:space="0" w:color="auto"/>
        <w:bottom w:val="none" w:sz="0" w:space="0" w:color="auto"/>
        <w:right w:val="none" w:sz="0" w:space="0" w:color="auto"/>
      </w:divBdr>
    </w:div>
    <w:div w:id="1784222801">
      <w:bodyDiv w:val="1"/>
      <w:marLeft w:val="0"/>
      <w:marRight w:val="0"/>
      <w:marTop w:val="0"/>
      <w:marBottom w:val="0"/>
      <w:divBdr>
        <w:top w:val="none" w:sz="0" w:space="0" w:color="auto"/>
        <w:left w:val="none" w:sz="0" w:space="0" w:color="auto"/>
        <w:bottom w:val="none" w:sz="0" w:space="0" w:color="auto"/>
        <w:right w:val="none" w:sz="0" w:space="0" w:color="auto"/>
      </w:divBdr>
    </w:div>
    <w:div w:id="1794059218">
      <w:bodyDiv w:val="1"/>
      <w:marLeft w:val="0"/>
      <w:marRight w:val="0"/>
      <w:marTop w:val="0"/>
      <w:marBottom w:val="0"/>
      <w:divBdr>
        <w:top w:val="none" w:sz="0" w:space="0" w:color="auto"/>
        <w:left w:val="none" w:sz="0" w:space="0" w:color="auto"/>
        <w:bottom w:val="none" w:sz="0" w:space="0" w:color="auto"/>
        <w:right w:val="none" w:sz="0" w:space="0" w:color="auto"/>
      </w:divBdr>
    </w:div>
    <w:div w:id="1803764459">
      <w:bodyDiv w:val="1"/>
      <w:marLeft w:val="0"/>
      <w:marRight w:val="0"/>
      <w:marTop w:val="0"/>
      <w:marBottom w:val="0"/>
      <w:divBdr>
        <w:top w:val="none" w:sz="0" w:space="0" w:color="auto"/>
        <w:left w:val="none" w:sz="0" w:space="0" w:color="auto"/>
        <w:bottom w:val="none" w:sz="0" w:space="0" w:color="auto"/>
        <w:right w:val="none" w:sz="0" w:space="0" w:color="auto"/>
      </w:divBdr>
      <w:divsChild>
        <w:div w:id="1076636668">
          <w:marLeft w:val="0"/>
          <w:marRight w:val="0"/>
          <w:marTop w:val="0"/>
          <w:marBottom w:val="0"/>
          <w:divBdr>
            <w:top w:val="none" w:sz="0" w:space="0" w:color="auto"/>
            <w:left w:val="none" w:sz="0" w:space="0" w:color="auto"/>
            <w:bottom w:val="none" w:sz="0" w:space="0" w:color="auto"/>
            <w:right w:val="none" w:sz="0" w:space="0" w:color="auto"/>
          </w:divBdr>
          <w:divsChild>
            <w:div w:id="908804342">
              <w:marLeft w:val="0"/>
              <w:marRight w:val="0"/>
              <w:marTop w:val="0"/>
              <w:marBottom w:val="0"/>
              <w:divBdr>
                <w:top w:val="none" w:sz="0" w:space="0" w:color="auto"/>
                <w:left w:val="none" w:sz="0" w:space="0" w:color="auto"/>
                <w:bottom w:val="none" w:sz="0" w:space="0" w:color="auto"/>
                <w:right w:val="none" w:sz="0" w:space="0" w:color="auto"/>
              </w:divBdr>
              <w:divsChild>
                <w:div w:id="760226786">
                  <w:marLeft w:val="0"/>
                  <w:marRight w:val="0"/>
                  <w:marTop w:val="0"/>
                  <w:marBottom w:val="0"/>
                  <w:divBdr>
                    <w:top w:val="none" w:sz="0" w:space="0" w:color="auto"/>
                    <w:left w:val="none" w:sz="0" w:space="0" w:color="auto"/>
                    <w:bottom w:val="none" w:sz="0" w:space="0" w:color="auto"/>
                    <w:right w:val="none" w:sz="0" w:space="0" w:color="auto"/>
                  </w:divBdr>
                  <w:divsChild>
                    <w:div w:id="204104068">
                      <w:marLeft w:val="0"/>
                      <w:marRight w:val="0"/>
                      <w:marTop w:val="240"/>
                      <w:marBottom w:val="0"/>
                      <w:divBdr>
                        <w:top w:val="none" w:sz="0" w:space="0" w:color="auto"/>
                        <w:left w:val="none" w:sz="0" w:space="0" w:color="auto"/>
                        <w:bottom w:val="none" w:sz="0" w:space="0" w:color="auto"/>
                        <w:right w:val="none" w:sz="0" w:space="0" w:color="auto"/>
                      </w:divBdr>
                    </w:div>
                    <w:div w:id="514736674">
                      <w:marLeft w:val="0"/>
                      <w:marRight w:val="0"/>
                      <w:marTop w:val="240"/>
                      <w:marBottom w:val="0"/>
                      <w:divBdr>
                        <w:top w:val="none" w:sz="0" w:space="0" w:color="auto"/>
                        <w:left w:val="none" w:sz="0" w:space="0" w:color="auto"/>
                        <w:bottom w:val="none" w:sz="0" w:space="0" w:color="auto"/>
                        <w:right w:val="none" w:sz="0" w:space="0" w:color="auto"/>
                      </w:divBdr>
                    </w:div>
                    <w:div w:id="624313594">
                      <w:marLeft w:val="0"/>
                      <w:marRight w:val="0"/>
                      <w:marTop w:val="240"/>
                      <w:marBottom w:val="0"/>
                      <w:divBdr>
                        <w:top w:val="none" w:sz="0" w:space="0" w:color="auto"/>
                        <w:left w:val="none" w:sz="0" w:space="0" w:color="auto"/>
                        <w:bottom w:val="none" w:sz="0" w:space="0" w:color="auto"/>
                        <w:right w:val="none" w:sz="0" w:space="0" w:color="auto"/>
                      </w:divBdr>
                    </w:div>
                    <w:div w:id="1430544601">
                      <w:marLeft w:val="0"/>
                      <w:marRight w:val="0"/>
                      <w:marTop w:val="240"/>
                      <w:marBottom w:val="0"/>
                      <w:divBdr>
                        <w:top w:val="none" w:sz="0" w:space="0" w:color="auto"/>
                        <w:left w:val="none" w:sz="0" w:space="0" w:color="auto"/>
                        <w:bottom w:val="none" w:sz="0" w:space="0" w:color="auto"/>
                        <w:right w:val="none" w:sz="0" w:space="0" w:color="auto"/>
                      </w:divBdr>
                    </w:div>
                    <w:div w:id="478428435">
                      <w:marLeft w:val="0"/>
                      <w:marRight w:val="0"/>
                      <w:marTop w:val="240"/>
                      <w:marBottom w:val="0"/>
                      <w:divBdr>
                        <w:top w:val="none" w:sz="0" w:space="0" w:color="auto"/>
                        <w:left w:val="none" w:sz="0" w:space="0" w:color="auto"/>
                        <w:bottom w:val="none" w:sz="0" w:space="0" w:color="auto"/>
                        <w:right w:val="none" w:sz="0" w:space="0" w:color="auto"/>
                      </w:divBdr>
                    </w:div>
                    <w:div w:id="72345420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542137857">
          <w:marLeft w:val="0"/>
          <w:marRight w:val="0"/>
          <w:marTop w:val="335"/>
          <w:marBottom w:val="0"/>
          <w:divBdr>
            <w:top w:val="none" w:sz="0" w:space="0" w:color="auto"/>
            <w:left w:val="none" w:sz="0" w:space="0" w:color="auto"/>
            <w:bottom w:val="none" w:sz="0" w:space="0" w:color="auto"/>
            <w:right w:val="none" w:sz="0" w:space="0" w:color="auto"/>
          </w:divBdr>
          <w:divsChild>
            <w:div w:id="190843018">
              <w:marLeft w:val="0"/>
              <w:marRight w:val="0"/>
              <w:marTop w:val="0"/>
              <w:marBottom w:val="0"/>
              <w:divBdr>
                <w:top w:val="none" w:sz="0" w:space="0" w:color="auto"/>
                <w:left w:val="none" w:sz="0" w:space="0" w:color="auto"/>
                <w:bottom w:val="none" w:sz="0" w:space="0" w:color="auto"/>
                <w:right w:val="none" w:sz="0" w:space="0" w:color="auto"/>
              </w:divBdr>
              <w:divsChild>
                <w:div w:id="1688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905373">
      <w:bodyDiv w:val="1"/>
      <w:marLeft w:val="0"/>
      <w:marRight w:val="0"/>
      <w:marTop w:val="0"/>
      <w:marBottom w:val="0"/>
      <w:divBdr>
        <w:top w:val="none" w:sz="0" w:space="0" w:color="auto"/>
        <w:left w:val="none" w:sz="0" w:space="0" w:color="auto"/>
        <w:bottom w:val="none" w:sz="0" w:space="0" w:color="auto"/>
        <w:right w:val="none" w:sz="0" w:space="0" w:color="auto"/>
      </w:divBdr>
    </w:div>
    <w:div w:id="1832142187">
      <w:bodyDiv w:val="1"/>
      <w:marLeft w:val="0"/>
      <w:marRight w:val="0"/>
      <w:marTop w:val="0"/>
      <w:marBottom w:val="0"/>
      <w:divBdr>
        <w:top w:val="none" w:sz="0" w:space="0" w:color="auto"/>
        <w:left w:val="none" w:sz="0" w:space="0" w:color="auto"/>
        <w:bottom w:val="none" w:sz="0" w:space="0" w:color="auto"/>
        <w:right w:val="none" w:sz="0" w:space="0" w:color="auto"/>
      </w:divBdr>
    </w:div>
    <w:div w:id="1849172573">
      <w:bodyDiv w:val="1"/>
      <w:marLeft w:val="0"/>
      <w:marRight w:val="0"/>
      <w:marTop w:val="0"/>
      <w:marBottom w:val="0"/>
      <w:divBdr>
        <w:top w:val="none" w:sz="0" w:space="0" w:color="auto"/>
        <w:left w:val="none" w:sz="0" w:space="0" w:color="auto"/>
        <w:bottom w:val="none" w:sz="0" w:space="0" w:color="auto"/>
        <w:right w:val="none" w:sz="0" w:space="0" w:color="auto"/>
      </w:divBdr>
    </w:div>
    <w:div w:id="1849641180">
      <w:bodyDiv w:val="1"/>
      <w:marLeft w:val="0"/>
      <w:marRight w:val="0"/>
      <w:marTop w:val="0"/>
      <w:marBottom w:val="0"/>
      <w:divBdr>
        <w:top w:val="none" w:sz="0" w:space="0" w:color="auto"/>
        <w:left w:val="none" w:sz="0" w:space="0" w:color="auto"/>
        <w:bottom w:val="none" w:sz="0" w:space="0" w:color="auto"/>
        <w:right w:val="none" w:sz="0" w:space="0" w:color="auto"/>
      </w:divBdr>
    </w:div>
    <w:div w:id="1853104385">
      <w:bodyDiv w:val="1"/>
      <w:marLeft w:val="0"/>
      <w:marRight w:val="0"/>
      <w:marTop w:val="0"/>
      <w:marBottom w:val="0"/>
      <w:divBdr>
        <w:top w:val="none" w:sz="0" w:space="0" w:color="auto"/>
        <w:left w:val="none" w:sz="0" w:space="0" w:color="auto"/>
        <w:bottom w:val="none" w:sz="0" w:space="0" w:color="auto"/>
        <w:right w:val="none" w:sz="0" w:space="0" w:color="auto"/>
      </w:divBdr>
    </w:div>
    <w:div w:id="1853445182">
      <w:bodyDiv w:val="1"/>
      <w:marLeft w:val="0"/>
      <w:marRight w:val="0"/>
      <w:marTop w:val="0"/>
      <w:marBottom w:val="0"/>
      <w:divBdr>
        <w:top w:val="none" w:sz="0" w:space="0" w:color="auto"/>
        <w:left w:val="none" w:sz="0" w:space="0" w:color="auto"/>
        <w:bottom w:val="none" w:sz="0" w:space="0" w:color="auto"/>
        <w:right w:val="none" w:sz="0" w:space="0" w:color="auto"/>
      </w:divBdr>
    </w:div>
    <w:div w:id="1854801289">
      <w:bodyDiv w:val="1"/>
      <w:marLeft w:val="0"/>
      <w:marRight w:val="0"/>
      <w:marTop w:val="0"/>
      <w:marBottom w:val="0"/>
      <w:divBdr>
        <w:top w:val="none" w:sz="0" w:space="0" w:color="auto"/>
        <w:left w:val="none" w:sz="0" w:space="0" w:color="auto"/>
        <w:bottom w:val="none" w:sz="0" w:space="0" w:color="auto"/>
        <w:right w:val="none" w:sz="0" w:space="0" w:color="auto"/>
      </w:divBdr>
    </w:div>
    <w:div w:id="1856310108">
      <w:bodyDiv w:val="1"/>
      <w:marLeft w:val="0"/>
      <w:marRight w:val="0"/>
      <w:marTop w:val="0"/>
      <w:marBottom w:val="0"/>
      <w:divBdr>
        <w:top w:val="none" w:sz="0" w:space="0" w:color="auto"/>
        <w:left w:val="none" w:sz="0" w:space="0" w:color="auto"/>
        <w:bottom w:val="none" w:sz="0" w:space="0" w:color="auto"/>
        <w:right w:val="none" w:sz="0" w:space="0" w:color="auto"/>
      </w:divBdr>
    </w:div>
    <w:div w:id="1858806696">
      <w:bodyDiv w:val="1"/>
      <w:marLeft w:val="0"/>
      <w:marRight w:val="0"/>
      <w:marTop w:val="0"/>
      <w:marBottom w:val="0"/>
      <w:divBdr>
        <w:top w:val="none" w:sz="0" w:space="0" w:color="auto"/>
        <w:left w:val="none" w:sz="0" w:space="0" w:color="auto"/>
        <w:bottom w:val="none" w:sz="0" w:space="0" w:color="auto"/>
        <w:right w:val="none" w:sz="0" w:space="0" w:color="auto"/>
      </w:divBdr>
    </w:div>
    <w:div w:id="1867056605">
      <w:bodyDiv w:val="1"/>
      <w:marLeft w:val="0"/>
      <w:marRight w:val="0"/>
      <w:marTop w:val="0"/>
      <w:marBottom w:val="0"/>
      <w:divBdr>
        <w:top w:val="none" w:sz="0" w:space="0" w:color="auto"/>
        <w:left w:val="none" w:sz="0" w:space="0" w:color="auto"/>
        <w:bottom w:val="none" w:sz="0" w:space="0" w:color="auto"/>
        <w:right w:val="none" w:sz="0" w:space="0" w:color="auto"/>
      </w:divBdr>
    </w:div>
    <w:div w:id="1881818671">
      <w:bodyDiv w:val="1"/>
      <w:marLeft w:val="0"/>
      <w:marRight w:val="0"/>
      <w:marTop w:val="0"/>
      <w:marBottom w:val="0"/>
      <w:divBdr>
        <w:top w:val="none" w:sz="0" w:space="0" w:color="auto"/>
        <w:left w:val="none" w:sz="0" w:space="0" w:color="auto"/>
        <w:bottom w:val="none" w:sz="0" w:space="0" w:color="auto"/>
        <w:right w:val="none" w:sz="0" w:space="0" w:color="auto"/>
      </w:divBdr>
    </w:div>
    <w:div w:id="1896352246">
      <w:bodyDiv w:val="1"/>
      <w:marLeft w:val="0"/>
      <w:marRight w:val="0"/>
      <w:marTop w:val="0"/>
      <w:marBottom w:val="0"/>
      <w:divBdr>
        <w:top w:val="none" w:sz="0" w:space="0" w:color="auto"/>
        <w:left w:val="none" w:sz="0" w:space="0" w:color="auto"/>
        <w:bottom w:val="none" w:sz="0" w:space="0" w:color="auto"/>
        <w:right w:val="none" w:sz="0" w:space="0" w:color="auto"/>
      </w:divBdr>
    </w:div>
    <w:div w:id="1914655366">
      <w:bodyDiv w:val="1"/>
      <w:marLeft w:val="0"/>
      <w:marRight w:val="0"/>
      <w:marTop w:val="0"/>
      <w:marBottom w:val="0"/>
      <w:divBdr>
        <w:top w:val="none" w:sz="0" w:space="0" w:color="auto"/>
        <w:left w:val="none" w:sz="0" w:space="0" w:color="auto"/>
        <w:bottom w:val="none" w:sz="0" w:space="0" w:color="auto"/>
        <w:right w:val="none" w:sz="0" w:space="0" w:color="auto"/>
      </w:divBdr>
    </w:div>
    <w:div w:id="1914659822">
      <w:bodyDiv w:val="1"/>
      <w:marLeft w:val="0"/>
      <w:marRight w:val="0"/>
      <w:marTop w:val="0"/>
      <w:marBottom w:val="0"/>
      <w:divBdr>
        <w:top w:val="none" w:sz="0" w:space="0" w:color="auto"/>
        <w:left w:val="none" w:sz="0" w:space="0" w:color="auto"/>
        <w:bottom w:val="none" w:sz="0" w:space="0" w:color="auto"/>
        <w:right w:val="none" w:sz="0" w:space="0" w:color="auto"/>
      </w:divBdr>
    </w:div>
    <w:div w:id="1920098789">
      <w:bodyDiv w:val="1"/>
      <w:marLeft w:val="0"/>
      <w:marRight w:val="0"/>
      <w:marTop w:val="0"/>
      <w:marBottom w:val="0"/>
      <w:divBdr>
        <w:top w:val="none" w:sz="0" w:space="0" w:color="auto"/>
        <w:left w:val="none" w:sz="0" w:space="0" w:color="auto"/>
        <w:bottom w:val="none" w:sz="0" w:space="0" w:color="auto"/>
        <w:right w:val="none" w:sz="0" w:space="0" w:color="auto"/>
      </w:divBdr>
    </w:div>
    <w:div w:id="1925413990">
      <w:bodyDiv w:val="1"/>
      <w:marLeft w:val="0"/>
      <w:marRight w:val="0"/>
      <w:marTop w:val="0"/>
      <w:marBottom w:val="0"/>
      <w:divBdr>
        <w:top w:val="none" w:sz="0" w:space="0" w:color="auto"/>
        <w:left w:val="none" w:sz="0" w:space="0" w:color="auto"/>
        <w:bottom w:val="none" w:sz="0" w:space="0" w:color="auto"/>
        <w:right w:val="none" w:sz="0" w:space="0" w:color="auto"/>
      </w:divBdr>
    </w:div>
    <w:div w:id="1937669450">
      <w:bodyDiv w:val="1"/>
      <w:marLeft w:val="0"/>
      <w:marRight w:val="0"/>
      <w:marTop w:val="0"/>
      <w:marBottom w:val="0"/>
      <w:divBdr>
        <w:top w:val="none" w:sz="0" w:space="0" w:color="auto"/>
        <w:left w:val="none" w:sz="0" w:space="0" w:color="auto"/>
        <w:bottom w:val="none" w:sz="0" w:space="0" w:color="auto"/>
        <w:right w:val="none" w:sz="0" w:space="0" w:color="auto"/>
      </w:divBdr>
    </w:div>
    <w:div w:id="1947075655">
      <w:bodyDiv w:val="1"/>
      <w:marLeft w:val="0"/>
      <w:marRight w:val="0"/>
      <w:marTop w:val="0"/>
      <w:marBottom w:val="0"/>
      <w:divBdr>
        <w:top w:val="none" w:sz="0" w:space="0" w:color="auto"/>
        <w:left w:val="none" w:sz="0" w:space="0" w:color="auto"/>
        <w:bottom w:val="none" w:sz="0" w:space="0" w:color="auto"/>
        <w:right w:val="none" w:sz="0" w:space="0" w:color="auto"/>
      </w:divBdr>
    </w:div>
    <w:div w:id="1962028356">
      <w:bodyDiv w:val="1"/>
      <w:marLeft w:val="0"/>
      <w:marRight w:val="0"/>
      <w:marTop w:val="0"/>
      <w:marBottom w:val="0"/>
      <w:divBdr>
        <w:top w:val="none" w:sz="0" w:space="0" w:color="auto"/>
        <w:left w:val="none" w:sz="0" w:space="0" w:color="auto"/>
        <w:bottom w:val="none" w:sz="0" w:space="0" w:color="auto"/>
        <w:right w:val="none" w:sz="0" w:space="0" w:color="auto"/>
      </w:divBdr>
    </w:div>
    <w:div w:id="1969192829">
      <w:bodyDiv w:val="1"/>
      <w:marLeft w:val="0"/>
      <w:marRight w:val="0"/>
      <w:marTop w:val="0"/>
      <w:marBottom w:val="0"/>
      <w:divBdr>
        <w:top w:val="none" w:sz="0" w:space="0" w:color="auto"/>
        <w:left w:val="none" w:sz="0" w:space="0" w:color="auto"/>
        <w:bottom w:val="none" w:sz="0" w:space="0" w:color="auto"/>
        <w:right w:val="none" w:sz="0" w:space="0" w:color="auto"/>
      </w:divBdr>
    </w:div>
    <w:div w:id="1983995996">
      <w:bodyDiv w:val="1"/>
      <w:marLeft w:val="0"/>
      <w:marRight w:val="0"/>
      <w:marTop w:val="0"/>
      <w:marBottom w:val="0"/>
      <w:divBdr>
        <w:top w:val="none" w:sz="0" w:space="0" w:color="auto"/>
        <w:left w:val="none" w:sz="0" w:space="0" w:color="auto"/>
        <w:bottom w:val="none" w:sz="0" w:space="0" w:color="auto"/>
        <w:right w:val="none" w:sz="0" w:space="0" w:color="auto"/>
      </w:divBdr>
    </w:div>
    <w:div w:id="1986004952">
      <w:bodyDiv w:val="1"/>
      <w:marLeft w:val="0"/>
      <w:marRight w:val="0"/>
      <w:marTop w:val="0"/>
      <w:marBottom w:val="0"/>
      <w:divBdr>
        <w:top w:val="none" w:sz="0" w:space="0" w:color="auto"/>
        <w:left w:val="none" w:sz="0" w:space="0" w:color="auto"/>
        <w:bottom w:val="none" w:sz="0" w:space="0" w:color="auto"/>
        <w:right w:val="none" w:sz="0" w:space="0" w:color="auto"/>
      </w:divBdr>
    </w:div>
    <w:div w:id="1986351889">
      <w:bodyDiv w:val="1"/>
      <w:marLeft w:val="0"/>
      <w:marRight w:val="0"/>
      <w:marTop w:val="0"/>
      <w:marBottom w:val="0"/>
      <w:divBdr>
        <w:top w:val="none" w:sz="0" w:space="0" w:color="auto"/>
        <w:left w:val="none" w:sz="0" w:space="0" w:color="auto"/>
        <w:bottom w:val="none" w:sz="0" w:space="0" w:color="auto"/>
        <w:right w:val="none" w:sz="0" w:space="0" w:color="auto"/>
      </w:divBdr>
    </w:div>
    <w:div w:id="1989632917">
      <w:bodyDiv w:val="1"/>
      <w:marLeft w:val="0"/>
      <w:marRight w:val="0"/>
      <w:marTop w:val="0"/>
      <w:marBottom w:val="0"/>
      <w:divBdr>
        <w:top w:val="none" w:sz="0" w:space="0" w:color="auto"/>
        <w:left w:val="none" w:sz="0" w:space="0" w:color="auto"/>
        <w:bottom w:val="none" w:sz="0" w:space="0" w:color="auto"/>
        <w:right w:val="none" w:sz="0" w:space="0" w:color="auto"/>
      </w:divBdr>
    </w:div>
    <w:div w:id="1991330011">
      <w:bodyDiv w:val="1"/>
      <w:marLeft w:val="0"/>
      <w:marRight w:val="0"/>
      <w:marTop w:val="0"/>
      <w:marBottom w:val="0"/>
      <w:divBdr>
        <w:top w:val="none" w:sz="0" w:space="0" w:color="auto"/>
        <w:left w:val="none" w:sz="0" w:space="0" w:color="auto"/>
        <w:bottom w:val="none" w:sz="0" w:space="0" w:color="auto"/>
        <w:right w:val="none" w:sz="0" w:space="0" w:color="auto"/>
      </w:divBdr>
    </w:div>
    <w:div w:id="1996833282">
      <w:bodyDiv w:val="1"/>
      <w:marLeft w:val="0"/>
      <w:marRight w:val="0"/>
      <w:marTop w:val="0"/>
      <w:marBottom w:val="0"/>
      <w:divBdr>
        <w:top w:val="none" w:sz="0" w:space="0" w:color="auto"/>
        <w:left w:val="none" w:sz="0" w:space="0" w:color="auto"/>
        <w:bottom w:val="none" w:sz="0" w:space="0" w:color="auto"/>
        <w:right w:val="none" w:sz="0" w:space="0" w:color="auto"/>
      </w:divBdr>
    </w:div>
    <w:div w:id="2002466920">
      <w:bodyDiv w:val="1"/>
      <w:marLeft w:val="0"/>
      <w:marRight w:val="0"/>
      <w:marTop w:val="0"/>
      <w:marBottom w:val="0"/>
      <w:divBdr>
        <w:top w:val="none" w:sz="0" w:space="0" w:color="auto"/>
        <w:left w:val="none" w:sz="0" w:space="0" w:color="auto"/>
        <w:bottom w:val="none" w:sz="0" w:space="0" w:color="auto"/>
        <w:right w:val="none" w:sz="0" w:space="0" w:color="auto"/>
      </w:divBdr>
      <w:divsChild>
        <w:div w:id="1464695589">
          <w:marLeft w:val="0"/>
          <w:marRight w:val="0"/>
          <w:marTop w:val="75"/>
          <w:marBottom w:val="0"/>
          <w:divBdr>
            <w:top w:val="none" w:sz="0" w:space="0" w:color="auto"/>
            <w:left w:val="none" w:sz="0" w:space="0" w:color="auto"/>
            <w:bottom w:val="none" w:sz="0" w:space="0" w:color="auto"/>
            <w:right w:val="none" w:sz="0" w:space="0" w:color="auto"/>
          </w:divBdr>
        </w:div>
      </w:divsChild>
    </w:div>
    <w:div w:id="2006590140">
      <w:bodyDiv w:val="1"/>
      <w:marLeft w:val="0"/>
      <w:marRight w:val="0"/>
      <w:marTop w:val="0"/>
      <w:marBottom w:val="0"/>
      <w:divBdr>
        <w:top w:val="none" w:sz="0" w:space="0" w:color="auto"/>
        <w:left w:val="none" w:sz="0" w:space="0" w:color="auto"/>
        <w:bottom w:val="none" w:sz="0" w:space="0" w:color="auto"/>
        <w:right w:val="none" w:sz="0" w:space="0" w:color="auto"/>
      </w:divBdr>
    </w:div>
    <w:div w:id="2014799455">
      <w:bodyDiv w:val="1"/>
      <w:marLeft w:val="0"/>
      <w:marRight w:val="0"/>
      <w:marTop w:val="0"/>
      <w:marBottom w:val="0"/>
      <w:divBdr>
        <w:top w:val="none" w:sz="0" w:space="0" w:color="auto"/>
        <w:left w:val="none" w:sz="0" w:space="0" w:color="auto"/>
        <w:bottom w:val="none" w:sz="0" w:space="0" w:color="auto"/>
        <w:right w:val="none" w:sz="0" w:space="0" w:color="auto"/>
      </w:divBdr>
    </w:div>
    <w:div w:id="2016613770">
      <w:bodyDiv w:val="1"/>
      <w:marLeft w:val="0"/>
      <w:marRight w:val="0"/>
      <w:marTop w:val="0"/>
      <w:marBottom w:val="0"/>
      <w:divBdr>
        <w:top w:val="none" w:sz="0" w:space="0" w:color="auto"/>
        <w:left w:val="none" w:sz="0" w:space="0" w:color="auto"/>
        <w:bottom w:val="none" w:sz="0" w:space="0" w:color="auto"/>
        <w:right w:val="none" w:sz="0" w:space="0" w:color="auto"/>
      </w:divBdr>
    </w:div>
    <w:div w:id="2034459077">
      <w:bodyDiv w:val="1"/>
      <w:marLeft w:val="0"/>
      <w:marRight w:val="0"/>
      <w:marTop w:val="0"/>
      <w:marBottom w:val="0"/>
      <w:divBdr>
        <w:top w:val="none" w:sz="0" w:space="0" w:color="auto"/>
        <w:left w:val="none" w:sz="0" w:space="0" w:color="auto"/>
        <w:bottom w:val="none" w:sz="0" w:space="0" w:color="auto"/>
        <w:right w:val="none" w:sz="0" w:space="0" w:color="auto"/>
      </w:divBdr>
    </w:div>
    <w:div w:id="2037465995">
      <w:bodyDiv w:val="1"/>
      <w:marLeft w:val="0"/>
      <w:marRight w:val="0"/>
      <w:marTop w:val="0"/>
      <w:marBottom w:val="0"/>
      <w:divBdr>
        <w:top w:val="none" w:sz="0" w:space="0" w:color="auto"/>
        <w:left w:val="none" w:sz="0" w:space="0" w:color="auto"/>
        <w:bottom w:val="none" w:sz="0" w:space="0" w:color="auto"/>
        <w:right w:val="none" w:sz="0" w:space="0" w:color="auto"/>
      </w:divBdr>
    </w:div>
    <w:div w:id="2040816878">
      <w:bodyDiv w:val="1"/>
      <w:marLeft w:val="0"/>
      <w:marRight w:val="0"/>
      <w:marTop w:val="0"/>
      <w:marBottom w:val="0"/>
      <w:divBdr>
        <w:top w:val="none" w:sz="0" w:space="0" w:color="auto"/>
        <w:left w:val="none" w:sz="0" w:space="0" w:color="auto"/>
        <w:bottom w:val="none" w:sz="0" w:space="0" w:color="auto"/>
        <w:right w:val="none" w:sz="0" w:space="0" w:color="auto"/>
      </w:divBdr>
    </w:div>
    <w:div w:id="2058163780">
      <w:bodyDiv w:val="1"/>
      <w:marLeft w:val="0"/>
      <w:marRight w:val="0"/>
      <w:marTop w:val="0"/>
      <w:marBottom w:val="0"/>
      <w:divBdr>
        <w:top w:val="none" w:sz="0" w:space="0" w:color="auto"/>
        <w:left w:val="none" w:sz="0" w:space="0" w:color="auto"/>
        <w:bottom w:val="none" w:sz="0" w:space="0" w:color="auto"/>
        <w:right w:val="none" w:sz="0" w:space="0" w:color="auto"/>
      </w:divBdr>
    </w:div>
    <w:div w:id="2058775146">
      <w:bodyDiv w:val="1"/>
      <w:marLeft w:val="0"/>
      <w:marRight w:val="0"/>
      <w:marTop w:val="0"/>
      <w:marBottom w:val="0"/>
      <w:divBdr>
        <w:top w:val="none" w:sz="0" w:space="0" w:color="auto"/>
        <w:left w:val="none" w:sz="0" w:space="0" w:color="auto"/>
        <w:bottom w:val="none" w:sz="0" w:space="0" w:color="auto"/>
        <w:right w:val="none" w:sz="0" w:space="0" w:color="auto"/>
      </w:divBdr>
    </w:div>
    <w:div w:id="2061051062">
      <w:bodyDiv w:val="1"/>
      <w:marLeft w:val="0"/>
      <w:marRight w:val="0"/>
      <w:marTop w:val="0"/>
      <w:marBottom w:val="0"/>
      <w:divBdr>
        <w:top w:val="none" w:sz="0" w:space="0" w:color="auto"/>
        <w:left w:val="none" w:sz="0" w:space="0" w:color="auto"/>
        <w:bottom w:val="none" w:sz="0" w:space="0" w:color="auto"/>
        <w:right w:val="none" w:sz="0" w:space="0" w:color="auto"/>
      </w:divBdr>
    </w:div>
    <w:div w:id="2092847529">
      <w:bodyDiv w:val="1"/>
      <w:marLeft w:val="0"/>
      <w:marRight w:val="0"/>
      <w:marTop w:val="0"/>
      <w:marBottom w:val="0"/>
      <w:divBdr>
        <w:top w:val="none" w:sz="0" w:space="0" w:color="auto"/>
        <w:left w:val="none" w:sz="0" w:space="0" w:color="auto"/>
        <w:bottom w:val="none" w:sz="0" w:space="0" w:color="auto"/>
        <w:right w:val="none" w:sz="0" w:space="0" w:color="auto"/>
      </w:divBdr>
    </w:div>
    <w:div w:id="2097168725">
      <w:bodyDiv w:val="1"/>
      <w:marLeft w:val="0"/>
      <w:marRight w:val="0"/>
      <w:marTop w:val="0"/>
      <w:marBottom w:val="0"/>
      <w:divBdr>
        <w:top w:val="none" w:sz="0" w:space="0" w:color="auto"/>
        <w:left w:val="none" w:sz="0" w:space="0" w:color="auto"/>
        <w:bottom w:val="none" w:sz="0" w:space="0" w:color="auto"/>
        <w:right w:val="none" w:sz="0" w:space="0" w:color="auto"/>
      </w:divBdr>
    </w:div>
    <w:div w:id="2097629634">
      <w:bodyDiv w:val="1"/>
      <w:marLeft w:val="0"/>
      <w:marRight w:val="0"/>
      <w:marTop w:val="0"/>
      <w:marBottom w:val="0"/>
      <w:divBdr>
        <w:top w:val="none" w:sz="0" w:space="0" w:color="auto"/>
        <w:left w:val="none" w:sz="0" w:space="0" w:color="auto"/>
        <w:bottom w:val="none" w:sz="0" w:space="0" w:color="auto"/>
        <w:right w:val="none" w:sz="0" w:space="0" w:color="auto"/>
      </w:divBdr>
    </w:div>
    <w:div w:id="2104567465">
      <w:bodyDiv w:val="1"/>
      <w:marLeft w:val="0"/>
      <w:marRight w:val="0"/>
      <w:marTop w:val="0"/>
      <w:marBottom w:val="0"/>
      <w:divBdr>
        <w:top w:val="none" w:sz="0" w:space="0" w:color="auto"/>
        <w:left w:val="none" w:sz="0" w:space="0" w:color="auto"/>
        <w:bottom w:val="none" w:sz="0" w:space="0" w:color="auto"/>
        <w:right w:val="none" w:sz="0" w:space="0" w:color="auto"/>
      </w:divBdr>
    </w:div>
    <w:div w:id="2121561002">
      <w:bodyDiv w:val="1"/>
      <w:marLeft w:val="0"/>
      <w:marRight w:val="0"/>
      <w:marTop w:val="0"/>
      <w:marBottom w:val="0"/>
      <w:divBdr>
        <w:top w:val="none" w:sz="0" w:space="0" w:color="auto"/>
        <w:left w:val="none" w:sz="0" w:space="0" w:color="auto"/>
        <w:bottom w:val="none" w:sz="0" w:space="0" w:color="auto"/>
        <w:right w:val="none" w:sz="0" w:space="0" w:color="auto"/>
      </w:divBdr>
    </w:div>
    <w:div w:id="2122869767">
      <w:bodyDiv w:val="1"/>
      <w:marLeft w:val="0"/>
      <w:marRight w:val="0"/>
      <w:marTop w:val="0"/>
      <w:marBottom w:val="0"/>
      <w:divBdr>
        <w:top w:val="none" w:sz="0" w:space="0" w:color="auto"/>
        <w:left w:val="none" w:sz="0" w:space="0" w:color="auto"/>
        <w:bottom w:val="none" w:sz="0" w:space="0" w:color="auto"/>
        <w:right w:val="none" w:sz="0" w:space="0" w:color="auto"/>
      </w:divBdr>
    </w:div>
    <w:div w:id="2123914576">
      <w:bodyDiv w:val="1"/>
      <w:marLeft w:val="0"/>
      <w:marRight w:val="0"/>
      <w:marTop w:val="0"/>
      <w:marBottom w:val="0"/>
      <w:divBdr>
        <w:top w:val="none" w:sz="0" w:space="0" w:color="auto"/>
        <w:left w:val="none" w:sz="0" w:space="0" w:color="auto"/>
        <w:bottom w:val="none" w:sz="0" w:space="0" w:color="auto"/>
        <w:right w:val="none" w:sz="0" w:space="0" w:color="auto"/>
      </w:divBdr>
    </w:div>
    <w:div w:id="2139491326">
      <w:bodyDiv w:val="1"/>
      <w:marLeft w:val="0"/>
      <w:marRight w:val="0"/>
      <w:marTop w:val="0"/>
      <w:marBottom w:val="0"/>
      <w:divBdr>
        <w:top w:val="none" w:sz="0" w:space="0" w:color="auto"/>
        <w:left w:val="none" w:sz="0" w:space="0" w:color="auto"/>
        <w:bottom w:val="none" w:sz="0" w:space="0" w:color="auto"/>
        <w:right w:val="none" w:sz="0" w:space="0" w:color="auto"/>
      </w:divBdr>
    </w:div>
    <w:div w:id="214303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112" Type="http://schemas.openxmlformats.org/officeDocument/2006/relationships/header" Target="header2.xml"/><Relationship Id="rId16" Type="http://schemas.openxmlformats.org/officeDocument/2006/relationships/image" Target="media/image9.png"/><Relationship Id="rId107" Type="http://schemas.openxmlformats.org/officeDocument/2006/relationships/image" Target="media/image100.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87" Type="http://schemas.openxmlformats.org/officeDocument/2006/relationships/image" Target="media/image80.png"/><Relationship Id="rId102" Type="http://schemas.openxmlformats.org/officeDocument/2006/relationships/image" Target="media/image95.png"/><Relationship Id="rId110" Type="http://schemas.openxmlformats.org/officeDocument/2006/relationships/image" Target="media/image103.png"/><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image" Target="media/image83.png"/><Relationship Id="rId95" Type="http://schemas.openxmlformats.org/officeDocument/2006/relationships/image" Target="media/image88.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image" Target="media/image96.png"/><Relationship Id="rId108" Type="http://schemas.openxmlformats.org/officeDocument/2006/relationships/image" Target="media/image101.png"/><Relationship Id="rId116"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image" Target="media/image99.png"/><Relationship Id="rId114" Type="http://schemas.openxmlformats.org/officeDocument/2006/relationships/footer" Target="footer2.xml"/><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numbering" Target="numbering.xml"/><Relationship Id="rId29" Type="http://schemas.openxmlformats.org/officeDocument/2006/relationships/image" Target="media/image2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334B8-69E7-4EDB-BC63-BFAD8884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1057</Words>
  <Characters>6029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Islam</cp:lastModifiedBy>
  <cp:revision>8</cp:revision>
  <cp:lastPrinted>2024-01-25T14:29:00Z</cp:lastPrinted>
  <dcterms:created xsi:type="dcterms:W3CDTF">2024-01-26T08:47:00Z</dcterms:created>
  <dcterms:modified xsi:type="dcterms:W3CDTF">2025-03-10T05:07:00Z</dcterms:modified>
</cp:coreProperties>
</file>